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A53" w:rsidRP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FC4A53">
        <w:rPr>
          <w:b/>
          <w:sz w:val="28"/>
          <w:szCs w:val="28"/>
        </w:rPr>
        <w:t xml:space="preserve">Консультация для родителей дошкольников с нарушением интеллекта </w:t>
      </w:r>
      <w:r>
        <w:rPr>
          <w:b/>
          <w:sz w:val="28"/>
          <w:szCs w:val="28"/>
        </w:rPr>
        <w:t xml:space="preserve">разновозрастной группы № 2 </w:t>
      </w:r>
      <w:r w:rsidRPr="00FC4A53">
        <w:rPr>
          <w:b/>
          <w:sz w:val="28"/>
          <w:szCs w:val="28"/>
        </w:rPr>
        <w:t>учителя-дефектолога на тему: «</w:t>
      </w:r>
      <w:r w:rsidRPr="00FC4A53">
        <w:rPr>
          <w:b/>
          <w:sz w:val="28"/>
          <w:szCs w:val="28"/>
        </w:rPr>
        <w:t>Развиваем речь и внимание летом: Екатеринбург — большая развивающая среда</w:t>
      </w:r>
      <w:r w:rsidRPr="00FC4A53">
        <w:rPr>
          <w:b/>
          <w:sz w:val="28"/>
          <w:szCs w:val="28"/>
        </w:rPr>
        <w:t>»</w:t>
      </w:r>
    </w:p>
    <w:p w:rsid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FC4A53" w:rsidRP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 xml:space="preserve">Уважаемые родители! Для ребенка с нарушением интеллекта летняя прогулка — </w:t>
      </w:r>
      <w:proofErr w:type="gramStart"/>
      <w:r w:rsidRPr="00FC4A53">
        <w:rPr>
          <w:sz w:val="28"/>
          <w:szCs w:val="28"/>
        </w:rPr>
        <w:t>это</w:t>
      </w:r>
      <w:proofErr w:type="gramEnd"/>
      <w:r w:rsidRPr="00FC4A53">
        <w:rPr>
          <w:sz w:val="28"/>
          <w:szCs w:val="28"/>
        </w:rPr>
        <w:t xml:space="preserve"> не перерыв в развитии, а уникальная возможность учиться через реальные ощущения. В городе (парке, сквере, у фонтана) мозг получает более яркие сигналы, чем дома за столом. Наша задача — говорить, показывать, трогать и называть.</w:t>
      </w:r>
    </w:p>
    <w:p w:rsidR="00FC4A53" w:rsidRP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>Часть 1. Как говорить с ребенком на прогулке (если он говорит мало или не говорит)</w:t>
      </w:r>
      <w:r>
        <w:rPr>
          <w:sz w:val="28"/>
          <w:szCs w:val="28"/>
        </w:rPr>
        <w:t>?</w:t>
      </w:r>
    </w:p>
    <w:p w:rsidR="00FC4A53" w:rsidRP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>Детям с нарушением интеллекта сложно удерживать абстрактные понятия. Мы говорим только о том, что видим здесь и сейчас.</w:t>
      </w:r>
    </w:p>
    <w:p w:rsid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>1. «Режим комментатора». Озвучивайте каждое действие: «Вова идет. Вова ступил на траву. Трава зеленая. Шуршит». Используйте короткие ф</w:t>
      </w:r>
      <w:r>
        <w:rPr>
          <w:sz w:val="28"/>
          <w:szCs w:val="28"/>
        </w:rPr>
        <w:t>разы из 2–4 слов.</w:t>
      </w:r>
    </w:p>
    <w:p w:rsid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 xml:space="preserve"> 2. «Один предмет — одно слово». Не требуйте назвать весь парк. Если идете к фонтану, 10 минут повторяйте только слово «Вода» </w:t>
      </w:r>
      <w:r>
        <w:rPr>
          <w:sz w:val="28"/>
          <w:szCs w:val="28"/>
        </w:rPr>
        <w:t>(льется, брызгает, холодная).</w:t>
      </w:r>
    </w:p>
    <w:p w:rsidR="00FC4A53" w:rsidRP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>3. «Пауза для ответа». После вопроса («Что это?» — показывая на дерево) молчите 10–15 секунд. Ребенку с нарушением интеллекта нужно больше времени, чтобы обработать информацию. Если не отвечает — скажите сами: «Это дуб. Скажи "дуб"».</w:t>
      </w:r>
    </w:p>
    <w:p w:rsidR="00FC4A53" w:rsidRP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>Часть 2. Игры на внимание и речь в городской среде (с примерами)</w:t>
      </w:r>
    </w:p>
    <w:p w:rsidR="00FC4A53" w:rsidRP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>Эти игры отлично работают в любом парке или сквере Екатеринбурга.</w:t>
      </w:r>
    </w:p>
    <w:p w:rsidR="00FC4A53" w:rsidRP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>Что делаем</w:t>
      </w:r>
      <w:r>
        <w:rPr>
          <w:sz w:val="28"/>
          <w:szCs w:val="28"/>
        </w:rPr>
        <w:t>?</w:t>
      </w:r>
      <w:r w:rsidRPr="00FC4A53">
        <w:rPr>
          <w:sz w:val="28"/>
          <w:szCs w:val="28"/>
        </w:rPr>
        <w:t xml:space="preserve"> Как развиваем</w:t>
      </w:r>
      <w:r>
        <w:rPr>
          <w:sz w:val="28"/>
          <w:szCs w:val="28"/>
        </w:rPr>
        <w:t>?</w:t>
      </w:r>
      <w:r w:rsidRPr="00FC4A53">
        <w:rPr>
          <w:sz w:val="28"/>
          <w:szCs w:val="28"/>
        </w:rPr>
        <w:t xml:space="preserve"> Приме</w:t>
      </w:r>
      <w:r>
        <w:rPr>
          <w:sz w:val="28"/>
          <w:szCs w:val="28"/>
        </w:rPr>
        <w:t>р инструкции (коротко и ясно):</w:t>
      </w:r>
      <w:r>
        <w:rPr>
          <w:sz w:val="28"/>
          <w:szCs w:val="28"/>
        </w:rPr>
        <w:br/>
      </w:r>
      <w:r w:rsidRPr="00FC4A53">
        <w:rPr>
          <w:sz w:val="28"/>
          <w:szCs w:val="28"/>
        </w:rPr>
        <w:t>«Найди такое же»</w:t>
      </w:r>
      <w:r>
        <w:rPr>
          <w:sz w:val="28"/>
          <w:szCs w:val="28"/>
        </w:rPr>
        <w:t>.</w:t>
      </w:r>
      <w:r w:rsidRPr="00FC4A53">
        <w:rPr>
          <w:sz w:val="28"/>
          <w:szCs w:val="28"/>
        </w:rPr>
        <w:t xml:space="preserve"> Зрительное внимание, сравнение «Найди такую же скамейку, как эта». «На</w:t>
      </w:r>
      <w:r>
        <w:rPr>
          <w:sz w:val="28"/>
          <w:szCs w:val="28"/>
        </w:rPr>
        <w:t>йди березу, как на картинке».</w:t>
      </w:r>
      <w:r>
        <w:rPr>
          <w:sz w:val="28"/>
          <w:szCs w:val="28"/>
        </w:rPr>
        <w:br/>
        <w:t> </w:t>
      </w:r>
      <w:r w:rsidRPr="00FC4A53">
        <w:rPr>
          <w:sz w:val="28"/>
          <w:szCs w:val="28"/>
        </w:rPr>
        <w:t xml:space="preserve">«Что звучит?» Слуховое внимание (часто страдает первым) Закройте глаза. </w:t>
      </w:r>
      <w:r w:rsidRPr="00FC4A53">
        <w:rPr>
          <w:sz w:val="28"/>
          <w:szCs w:val="28"/>
        </w:rPr>
        <w:lastRenderedPageBreak/>
        <w:t>Что это? (Машина/Птица/Шаги). Даже если не на</w:t>
      </w:r>
      <w:r>
        <w:rPr>
          <w:sz w:val="28"/>
          <w:szCs w:val="28"/>
        </w:rPr>
        <w:t>звал — он учится вслушиваться.</w:t>
      </w:r>
      <w:r w:rsidRPr="00FC4A53">
        <w:rPr>
          <w:sz w:val="28"/>
          <w:szCs w:val="28"/>
        </w:rPr>
        <w:t xml:space="preserve"> «Чудесный мешочек»</w:t>
      </w:r>
      <w:r>
        <w:rPr>
          <w:sz w:val="28"/>
          <w:szCs w:val="28"/>
        </w:rPr>
        <w:t>.</w:t>
      </w:r>
      <w:r w:rsidRPr="00FC4A53">
        <w:rPr>
          <w:sz w:val="28"/>
          <w:szCs w:val="28"/>
        </w:rPr>
        <w:t xml:space="preserve"> Речь (тактильные прилагательные) Соберите в пакет шишку, гладкий камень, лист. Дома (или тут же) ощупываем и учим: «Колючий», «Гладк</w:t>
      </w:r>
      <w:r>
        <w:rPr>
          <w:sz w:val="28"/>
          <w:szCs w:val="28"/>
        </w:rPr>
        <w:t>ий», «Шершавый».</w:t>
      </w:r>
      <w:r w:rsidRPr="00FC4A53">
        <w:rPr>
          <w:sz w:val="28"/>
          <w:szCs w:val="28"/>
        </w:rPr>
        <w:t xml:space="preserve"> «Один — много» Понимание количества (для неговорящих — жестом)</w:t>
      </w:r>
      <w:r>
        <w:rPr>
          <w:sz w:val="28"/>
          <w:szCs w:val="28"/>
        </w:rPr>
        <w:t>.</w:t>
      </w:r>
      <w:r w:rsidRPr="00FC4A53">
        <w:rPr>
          <w:sz w:val="28"/>
          <w:szCs w:val="28"/>
        </w:rPr>
        <w:t xml:space="preserve"> Показываем: одна птица — хлопаем раз; много птиц (стаю) — машем руками.</w:t>
      </w:r>
    </w:p>
    <w:p w:rsidR="00FC4A53" w:rsidRP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>Часть 3. Места в Екатеринбурге, подходящие для «особых» прогулок</w:t>
      </w:r>
    </w:p>
    <w:p w:rsidR="00FC4A53" w:rsidRP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>Я подобрала локации, где нет перегружающей информации, много природного материала и есть доступная среда.</w:t>
      </w:r>
    </w:p>
    <w:p w:rsidR="00FC4A53" w:rsidRP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>1. Парк Маяковского (Центральный парк культуры и отдыха)</w:t>
      </w:r>
    </w:p>
    <w:p w:rsidR="00FC4A53" w:rsidRP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Адрес: ул. Мичурина, 230. </w:t>
      </w:r>
      <w:r w:rsidRPr="00FC4A53">
        <w:rPr>
          <w:sz w:val="28"/>
          <w:szCs w:val="28"/>
        </w:rPr>
        <w:t>Почему подходит: Просторный, много тенистых аллей. Если ребенок устанет от шума аттракционов, легко уйти вглубь ле</w:t>
      </w:r>
      <w:r>
        <w:rPr>
          <w:sz w:val="28"/>
          <w:szCs w:val="28"/>
        </w:rPr>
        <w:t>сного массива и гулять в тишине</w:t>
      </w:r>
      <w:r w:rsidRPr="00FC4A53">
        <w:rPr>
          <w:sz w:val="28"/>
          <w:szCs w:val="28"/>
        </w:rPr>
        <w:t>.</w:t>
      </w:r>
    </w:p>
    <w:p w:rsidR="00FC4A53" w:rsidRP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>Что развиваем:</w:t>
      </w:r>
    </w:p>
    <w:p w:rsid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>· Внимание: Ищите скульптуры динозавров («По</w:t>
      </w:r>
      <w:r>
        <w:rPr>
          <w:sz w:val="28"/>
          <w:szCs w:val="28"/>
        </w:rPr>
        <w:t>кажи, где большой динозавр»).</w:t>
      </w:r>
    </w:p>
    <w:p w:rsidR="00FC4A53" w:rsidRP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 xml:space="preserve">· Моторику: </w:t>
      </w:r>
      <w:r>
        <w:rPr>
          <w:sz w:val="28"/>
          <w:szCs w:val="28"/>
        </w:rPr>
        <w:t>бесплатные детские площадки с спортивными зонами и препятствиями</w:t>
      </w:r>
      <w:r w:rsidRPr="00FC4A53">
        <w:rPr>
          <w:sz w:val="28"/>
          <w:szCs w:val="28"/>
        </w:rPr>
        <w:t>— это огромный тр</w:t>
      </w:r>
      <w:r>
        <w:rPr>
          <w:sz w:val="28"/>
          <w:szCs w:val="28"/>
        </w:rPr>
        <w:t>енажер для мозга через движение</w:t>
      </w:r>
      <w:r w:rsidRPr="00FC4A53">
        <w:rPr>
          <w:sz w:val="28"/>
          <w:szCs w:val="28"/>
        </w:rPr>
        <w:t>.</w:t>
      </w:r>
    </w:p>
    <w:p w:rsidR="00FC4A53" w:rsidRP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>Важно для родителей: Есть бесплатный чистый туалет и комната матери и ребенка (очень важно для детей, которы</w:t>
      </w:r>
      <w:r>
        <w:rPr>
          <w:sz w:val="28"/>
          <w:szCs w:val="28"/>
        </w:rPr>
        <w:t>е боятся общественных туалетов)</w:t>
      </w:r>
      <w:r w:rsidRPr="00FC4A53">
        <w:rPr>
          <w:sz w:val="28"/>
          <w:szCs w:val="28"/>
        </w:rPr>
        <w:t>.</w:t>
      </w:r>
    </w:p>
    <w:p w:rsidR="00FC4A53" w:rsidRP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>2. Парк «</w:t>
      </w:r>
      <w:proofErr w:type="spellStart"/>
      <w:r w:rsidRPr="00FC4A53">
        <w:rPr>
          <w:sz w:val="28"/>
          <w:szCs w:val="28"/>
        </w:rPr>
        <w:t>Эльмашевский</w:t>
      </w:r>
      <w:proofErr w:type="spellEnd"/>
      <w:r w:rsidRPr="00FC4A53">
        <w:rPr>
          <w:sz w:val="28"/>
          <w:szCs w:val="28"/>
        </w:rPr>
        <w:t>» (Орджоникидзевский район)</w:t>
      </w:r>
    </w:p>
    <w:p w:rsidR="00FC4A53" w:rsidRP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>Адре</w:t>
      </w:r>
      <w:r>
        <w:rPr>
          <w:sz w:val="28"/>
          <w:szCs w:val="28"/>
        </w:rPr>
        <w:t xml:space="preserve">с: ул. Старых Большевиков, 22 </w:t>
      </w:r>
      <w:r w:rsidRPr="00FC4A53">
        <w:rPr>
          <w:sz w:val="28"/>
          <w:szCs w:val="28"/>
        </w:rPr>
        <w:t>Почему подходит: Специализируется на семейном отдыхе. Есть доступная с</w:t>
      </w:r>
      <w:r>
        <w:rPr>
          <w:sz w:val="28"/>
          <w:szCs w:val="28"/>
        </w:rPr>
        <w:t>реда (удобный вход для колясок)</w:t>
      </w:r>
      <w:r w:rsidRPr="00FC4A53">
        <w:rPr>
          <w:sz w:val="28"/>
          <w:szCs w:val="28"/>
        </w:rPr>
        <w:t>.</w:t>
      </w:r>
    </w:p>
    <w:p w:rsidR="00FC4A53" w:rsidRP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>Что развиваем:</w:t>
      </w:r>
    </w:p>
    <w:p w:rsid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 xml:space="preserve">· Социальные навыки: </w:t>
      </w:r>
      <w:r>
        <w:rPr>
          <w:sz w:val="28"/>
          <w:szCs w:val="28"/>
        </w:rPr>
        <w:t>Учим ждать очереди на качелях.</w:t>
      </w:r>
    </w:p>
    <w:p w:rsidR="00FC4A53" w:rsidRP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 xml:space="preserve"> · Речь: Игра «Съедобное</w:t>
      </w:r>
      <w:r>
        <w:rPr>
          <w:sz w:val="28"/>
          <w:szCs w:val="28"/>
        </w:rPr>
        <w:t>-несъедобное» с мячом на поляне</w:t>
      </w:r>
      <w:bookmarkStart w:id="0" w:name="_GoBack"/>
      <w:bookmarkEnd w:id="0"/>
      <w:r w:rsidRPr="00FC4A53">
        <w:rPr>
          <w:sz w:val="28"/>
          <w:szCs w:val="28"/>
        </w:rPr>
        <w:t>.</w:t>
      </w:r>
    </w:p>
    <w:p w:rsidR="00FC4A53" w:rsidRP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>Нюанс: Родители жалуются на состояние туалетов — берите с собой вл</w:t>
      </w:r>
      <w:r>
        <w:rPr>
          <w:sz w:val="28"/>
          <w:szCs w:val="28"/>
        </w:rPr>
        <w:t>ажные салфетки и запасные штаны</w:t>
      </w:r>
      <w:r w:rsidRPr="00FC4A53">
        <w:rPr>
          <w:sz w:val="28"/>
          <w:szCs w:val="28"/>
        </w:rPr>
        <w:t>.</w:t>
      </w:r>
    </w:p>
    <w:p w:rsidR="00FC4A53" w:rsidRP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 xml:space="preserve">3. Пешеходный маршрут по улице </w:t>
      </w:r>
      <w:proofErr w:type="spellStart"/>
      <w:r w:rsidRPr="00FC4A53">
        <w:rPr>
          <w:sz w:val="28"/>
          <w:szCs w:val="28"/>
        </w:rPr>
        <w:t>Вайнера</w:t>
      </w:r>
      <w:proofErr w:type="spellEnd"/>
      <w:r w:rsidRPr="00FC4A53">
        <w:rPr>
          <w:sz w:val="28"/>
          <w:szCs w:val="28"/>
        </w:rPr>
        <w:t xml:space="preserve"> («Уральский Арбат»)</w:t>
      </w:r>
    </w:p>
    <w:p w:rsidR="00FC4A53" w:rsidRP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lastRenderedPageBreak/>
        <w:t>Почему подходит: Улица стала участником проекта «Гостеприимный город для всех» Там ровная плитка, работают лифты для колясок в переходах (на пере</w:t>
      </w:r>
      <w:r>
        <w:rPr>
          <w:sz w:val="28"/>
          <w:szCs w:val="28"/>
        </w:rPr>
        <w:t>крестках с Радищева и Малышева)</w:t>
      </w:r>
      <w:r w:rsidRPr="00FC4A53">
        <w:rPr>
          <w:sz w:val="28"/>
          <w:szCs w:val="28"/>
        </w:rPr>
        <w:t>.</w:t>
      </w:r>
    </w:p>
    <w:p w:rsidR="00FC4A53" w:rsidRP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>Что развиваем:</w:t>
      </w:r>
    </w:p>
    <w:p w:rsid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>· Внимание к деталям: Ищем памятники (Гене Букину, Майклу Джексону, Гулливеру). Задание: «Найди золотой ботино</w:t>
      </w:r>
      <w:r>
        <w:rPr>
          <w:sz w:val="28"/>
          <w:szCs w:val="28"/>
        </w:rPr>
        <w:t xml:space="preserve">к» (у памятника Карлу </w:t>
      </w:r>
      <w:proofErr w:type="spellStart"/>
      <w:r>
        <w:rPr>
          <w:sz w:val="28"/>
          <w:szCs w:val="28"/>
        </w:rPr>
        <w:t>Дрезу</w:t>
      </w:r>
      <w:proofErr w:type="spellEnd"/>
      <w:r>
        <w:rPr>
          <w:sz w:val="28"/>
          <w:szCs w:val="28"/>
        </w:rPr>
        <w:t>).</w:t>
      </w:r>
    </w:p>
    <w:p w:rsidR="00FC4A53" w:rsidRP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>· Закрепление цветов: «Покажи красную машину», «Найди синюю вывеску».</w:t>
      </w:r>
    </w:p>
    <w:p w:rsidR="00FC4A53" w:rsidRP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>Часть 4. Типичные ошибки родителей летом</w:t>
      </w:r>
    </w:p>
    <w:p w:rsid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>1. «Смотри, белка! А вон там голубь, а вон там самолет!»</w:t>
      </w:r>
      <w:r w:rsidRPr="00FC4A53">
        <w:rPr>
          <w:sz w:val="28"/>
          <w:szCs w:val="28"/>
        </w:rPr>
        <w:br/>
        <w:t>     · Почему плохо: Ребенок с нарушением интеллекта теряется от обилия стимулов. Включается защитное торможение — он перестает слушать.</w:t>
      </w:r>
      <w:r w:rsidRPr="00FC4A53">
        <w:rPr>
          <w:sz w:val="28"/>
          <w:szCs w:val="28"/>
        </w:rPr>
        <w:br/>
        <w:t>     · Как надо: Берите один объект. Сегодня весь поход в парк посвящен листьям. Завтра — птицам. Послезавтра — фонтанам.</w:t>
      </w:r>
      <w:r w:rsidRPr="00FC4A53">
        <w:rPr>
          <w:sz w:val="28"/>
          <w:szCs w:val="28"/>
        </w:rPr>
        <w:br/>
        <w:t>  2. «Назови, какого цвета машина» (если машина уже уехала).</w:t>
      </w:r>
      <w:r w:rsidRPr="00FC4A53">
        <w:rPr>
          <w:sz w:val="28"/>
          <w:szCs w:val="28"/>
        </w:rPr>
        <w:br/>
        <w:t>     · Почему плохо: Нет опоры на наглядность. Абстрактная память у</w:t>
      </w:r>
      <w:r>
        <w:rPr>
          <w:sz w:val="28"/>
          <w:szCs w:val="28"/>
        </w:rPr>
        <w:t xml:space="preserve"> таких детей очень слабая.</w:t>
      </w:r>
    </w:p>
    <w:p w:rsid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>· Как надо: Спрашивайте только то, что сейчас в р</w:t>
      </w:r>
      <w:r>
        <w:rPr>
          <w:sz w:val="28"/>
          <w:szCs w:val="28"/>
        </w:rPr>
        <w:t>уках или прямо перед глазами.</w:t>
      </w:r>
    </w:p>
    <w:p w:rsid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>3. Долгие прогулки</w:t>
      </w:r>
      <w:r>
        <w:rPr>
          <w:sz w:val="28"/>
          <w:szCs w:val="28"/>
        </w:rPr>
        <w:t xml:space="preserve"> «до усталости».</w:t>
      </w:r>
    </w:p>
    <w:p w:rsid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 xml:space="preserve">· Последствия: При переутомлении у детей с УО (умственной отсталостью) усиливаются стереотипии (раскачивания, навязчивые движения) и </w:t>
      </w:r>
      <w:r>
        <w:rPr>
          <w:sz w:val="28"/>
          <w:szCs w:val="28"/>
        </w:rPr>
        <w:t>падает речевая активность.</w:t>
      </w:r>
    </w:p>
    <w:p w:rsidR="00FC4A53" w:rsidRP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>· Норма: 20–40 минут активного «развивающего» гуляния для дошкольника с нарушением интеллекта — это предел. Дальше — только свободная игра в песочнице или отдых.</w:t>
      </w:r>
    </w:p>
    <w:p w:rsidR="00FC4A53" w:rsidRP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>Часть 5. Важное напоминание дефектолога</w:t>
      </w:r>
    </w:p>
    <w:p w:rsidR="00FC4A53" w:rsidRP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lastRenderedPageBreak/>
        <w:t>Если ребенок не заговорил этим летом — это не страшно. Страшно, если он перестал смотреть вам в глаза, когда вы к нему обращаетесь, или начал бояться улицы.</w:t>
      </w:r>
    </w:p>
    <w:p w:rsid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>Лето с ребенком, имеющим нарушение интеллекта, — это не марафон «выучи 10 слов». Это череда маленьких шагов:</w:t>
      </w:r>
    </w:p>
    <w:p w:rsid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Увидел — потрогал.</w:t>
      </w:r>
    </w:p>
    <w:p w:rsid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>2. Услышал сло</w:t>
      </w:r>
      <w:r>
        <w:rPr>
          <w:sz w:val="28"/>
          <w:szCs w:val="28"/>
        </w:rPr>
        <w:t>во — повторил звук (или жест).</w:t>
      </w:r>
    </w:p>
    <w:p w:rsidR="00FC4A53" w:rsidRP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>3. Понял инструкцию — выполнил действие.</w:t>
      </w:r>
    </w:p>
    <w:p w:rsidR="00FC4A53" w:rsidRP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>Если ваш ребенок просто улыбнулся на улице, глядя на фонтан, или сам дотронулся до листика — вы уже провели занятие лучше любого логопеда. Записывайте маленькие победы.</w:t>
      </w:r>
    </w:p>
    <w:p w:rsidR="00FC4A53" w:rsidRPr="00FC4A53" w:rsidRDefault="00FC4A53" w:rsidP="00FC4A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A53">
        <w:rPr>
          <w:sz w:val="28"/>
          <w:szCs w:val="28"/>
        </w:rPr>
        <w:t>Используйте карту города. Мы живем в Екатеринбурге, где доступная среда становится реальностью. Лифты в переходах работ</w:t>
      </w:r>
      <w:r>
        <w:rPr>
          <w:sz w:val="28"/>
          <w:szCs w:val="28"/>
        </w:rPr>
        <w:t>ают, а парки становятся удобнее</w:t>
      </w:r>
      <w:r w:rsidRPr="00FC4A53">
        <w:rPr>
          <w:sz w:val="28"/>
          <w:szCs w:val="28"/>
        </w:rPr>
        <w:t>. Гуляйте с пользой!</w:t>
      </w:r>
    </w:p>
    <w:p w:rsidR="006F6960" w:rsidRDefault="00FC4A53"/>
    <w:sectPr w:rsidR="006F6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1BA"/>
    <w:rsid w:val="001D786F"/>
    <w:rsid w:val="00552BF2"/>
    <w:rsid w:val="009E1352"/>
    <w:rsid w:val="00CE31A5"/>
    <w:rsid w:val="00E031BA"/>
    <w:rsid w:val="00FC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39856"/>
  <w15:chartTrackingRefBased/>
  <w15:docId w15:val="{3C5F70DA-538F-42B0-95A7-D684A44E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4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797</Words>
  <Characters>4549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2026-05-20T13:27:00Z</dcterms:created>
  <dcterms:modified xsi:type="dcterms:W3CDTF">2026-05-20T13:34:00Z</dcterms:modified>
</cp:coreProperties>
</file>