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75" w:rsidRPr="00426E4C" w:rsidRDefault="00426E4C" w:rsidP="00426E4C">
      <w:pPr>
        <w:spacing w:before="100" w:beforeAutospacing="1" w:after="100" w:afterAutospacing="1" w:line="240" w:lineRule="auto"/>
        <w:jc w:val="center"/>
        <w:outlineLvl w:val="0"/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</w:pPr>
      <w:r w:rsidRPr="00823875"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  <w:t>ОСОБЕННОСТИ РЕЧЕВОГО РАЗВИТИЯ У ДЕТЕЙ С РАС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Аутизм (от латинского слова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autos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погружение в себя) — нарушение психического развития. Характеризуется расстройствами речи и моторики. Данное расстройство выражается в стереотипности деятельности и поведения, что приводит к нарушениям социального взаимодействия.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раннего возраста нарушения взаимодействия психических функций наиболее специфично проявляются в формировании речи аутичного ребёнка. Это:</w:t>
      </w:r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Мутизм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(отсутствие речи или отсутствие целенаправленного использования речи для коммуникации при сохранении возможности «случайного» произнесения отдельных слов и даже фраз).</w:t>
      </w:r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Эхолалии</w:t>
      </w: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(повторение слов, фраз, сказанных другим лицом, часто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отставленные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слов-штампов и фраз-штампов, </w:t>
      </w:r>
      <w:proofErr w:type="spellStart"/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фонографичность</w:t>
      </w:r>
      <w:proofErr w:type="spellEnd"/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попугайность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речи, что при часто хорошей памяти создаёт иллюзию развитой речи.</w:t>
      </w:r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Позднее появление в речи личных местоимений</w:t>
      </w: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(особенно «я»), неправильное употребление местоимений (о себе — «он», «ты», или по имени; о других — иногда «я»).</w:t>
      </w:r>
      <w:proofErr w:type="gramEnd"/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Нарушение семантики</w:t>
      </w: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(метафорическое замещение, расширение или чрезмерное, до буквальности, сужение толкования значений слов; неологизмы),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вербализм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проявляющийся в избирательном отношении к определённым словам и выражениям (ребёнок постоянно произносит понравившиеся ему слоги или слова).</w:t>
      </w:r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Нарушение грамматического строя речи.</w:t>
      </w:r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Нарушение звукопроизношения.</w:t>
      </w:r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Нарушение просодических компонентов речи</w:t>
      </w: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(модуляция голоса часто вычурна и неестественна; нередкое нарушение темпа и ритмической организации речи).</w:t>
      </w:r>
    </w:p>
    <w:p w:rsidR="00823875" w:rsidRPr="00426E4C" w:rsidRDefault="00823875" w:rsidP="008238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Нарушение связной речи и спонтанности высказывания</w:t>
      </w: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26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автономность речи</w:t>
      </w: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(отсутствие потребности в речевом общении проявляется в несостоятельности диалога при хорошо развитой монологической речи с большим словарным запасом, развёрнутой взрослой фразой).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Мутизм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одних случаях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мутизм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с рождения (речи никогда не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 нет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других первые речевые реакции, проявляющиеся в норме в виде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гуления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лепета у детей с РАС, могут запаздывать, частично отсутствовать или быть обеднёнными, лишёнными интонирования.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Эхолалии. Для детского аутизма характерны эхолалии — повторения слов, фраз, сказанных другим лицом.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часто бывают отставленными (воспроизводимые спустя некоторое время) и смягчёнными (сказанное другим лицом несколько видоизменяется: добавляются или переставляются отдельные слова, меняются некоторые флексии и т. п.).</w:t>
      </w:r>
      <w:proofErr w:type="gramEnd"/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аутистических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расстройствах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 большое количество слов-штампов, фраз-штампов и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фонографичность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попугайность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речи. Поскольку многие дети с РАС обладают хорошей памятью, создаётся иллюзия вполне развитой речи, однако очень часто ребёнок недостаточно понимает (а иногда совсем не понимает) того, что говорит.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Нарушения коммуникативной функции речи со всей отчётливостью проявляются в отсутствии обращения, что отмечается с самых первых речевых проявлений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ама», «папа», «баба» и т. п. — даже если эти слова оказываются у ребёнка в числе первых, они не обращены к кому-либо, в том числе, к матери. В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возрасте, даже обладая некоторыми речевыми навыками, ребёнок с аутизмом стремится избежать обращения. Это достигается посредством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невербальных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протоимперативов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(указательный жест, мимика и т. п.) либо, если использования речи избежать нельзя, ребёнок использует безличные слова-команды.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 личные местоимения в речи ребёнка с РАС (особенно «я») появляются позднее, чем обычно, и ещё дольше он их неправильно употребляет (о себе — «он», «она» или «ты», о других — иногда «я»).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связывают с нарушением развития самосознания.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речевом развитии при детском аутизме весьма характерны нарушения семантики. Обращает на себя внимание неадекватное использование слов, игнорирование их обычных значений, что чаще всего расценивали как трудности усвоения лингвистического значения.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речи детей с аутистическими расстройствами часто встречаются неологизмы, которые можно рассматривать в русле семантических проблем и природа которых также представляется неоднородной. Иногда встречаются проявления «метафорического языка», когда слова замещаются другими, казалось бы, абсолютно не связанными по смыслу.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опыт отечественных исследователей, связывать проблемы семантики речи аутичных детей только с когнитивными трудностями неправомерно.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большинства детей с аутизмом характерны нарушения грамматического строя речи: определённые трудности грамматические категории числа, времени, лица, сложные предложения и т. д. В то же время, у отдельных детей с РАС отмечается врождённое чувство языка, способность легко схватывать структуру не только родного, но и других языков.</w:t>
      </w:r>
      <w:proofErr w:type="gramEnd"/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практика, нарушения звукопроизношения при аутизме не характеризуются какими-либо специфическими паттернами ошибок. Вместе с тем, Т. И. Морозовой (1990) показана широкая вариабельность процента аутичных детей с нарушениями звукопроизношения (57-100%) и нарушениями или неразвитостью фонематического слуха (17-71%), что зависит от глубины аутистических расстройств. Кроме того, подчёркивается, что нарушения звукопроизношения могут быть обусловлены как недостаточностью коммуникативной функцией речи (конкретно-малой речевой практикой), так и органическими нарушениями нервной системы и периферического речевого аппарата. Это определяет необходимость дифференцированного подхода к коррекции нарушений звукопроизношения и различный прогноз.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исследованиях особенностей речи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уделяется нарушениям просодики, так как просодика, взаимодействуя с синтаксисом, грамматикой, семантикой, представляет собой один из центральных компонентов речи. Также просодика тесно связана с эмоциональной стороной речи и обычно взаимодействует с невербальными коммуникативными проявлениями.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связности речи и спонтанности высказывания также относятся к числу наиболее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преодолимых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части детей с аутизмом при хорошо развитой монологической речи отмечается несостоятельность в диалоге. Такая речь ребёнка при внимательном рассмотрении оказывается не только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монотематичной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русле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сверхценного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интереса, но и насыщенной многочисленными заимствованиями из книг, разговоров взрослых, телепередач, мультфильмов, рекламы и т. п. Вместе с тем, влияние аффективной сферы на развитие речи детей обнаруживается в автономности речи. При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аутизме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автономная речь в значительно большей степени, чем при типичном психическом развитии сохраняет своё значение, сдерживает и затрудняет развитие коммуникативной стороны речи.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спонтанности высказывания связаны во многом со сходными причинами, поскольку зависят от способности осознать ситуацию, достаточно быстро среагировать на неё и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вербализовать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реакцию, что удаётся далеко не всегда.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Компенсаторно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чаще всего, развивается замещение спонтанного высказывания речевыми штампами. Возможна также реакция на основе симультанной оценки ситуации.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Формально практически все перечисленные симптомы отклонений в речевом развитии могут встречаться и при других вариантах патологии.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при РАС у них, как правило, выявляются характерные для аутизма особенности.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Отечественные специалисты связывают это с нарушением или недоразвитием коммуникативной функции речи, западные исследователи — с нарушение прагматической стороны речи, что позволяет говорить о специфичности нарушений речевого развития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обусловливает необходимость специального подхода к их коррекции или, по крайней мере, учёта логопедом особенностей психического развития детей с аутизмом.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принципиальное расхождение в трактовке причин речевых нарушений сказывается на дальнейшей работе по коррекции речи. Мы видим, что современная наука не может пока дать нам окончательного ответа на вопрос о структуре речевого дефекта детей с РАС. Вопрос остаётся открытым и дискуссионным.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 аутичных детей развивается медленно, ребенок может использовать жесты вместо слов или придавать словам неверное значение. Часто можно услышать от родителей: «Он все понимает, но не говорит». У ребенка может быть отличное механическое запоминание отдельных слов: существительных и глаголов, описывающих предметы и действия, которые можно увидеть или услышать в окружающем мире и в тоже время не могут понять те же слова в целостном предложении, скомпоновать их вместе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информации. Они живут в своём мире, предпочитая проводить время в одиночестве. Не любят играть с другими детьми. И поэтому нарушения компонентов речи (грамматики, связного высказывания и др.), которые формируются постепенно, в процессе общения в социуме, вполне закономерны и объяснимы.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коррекции речевых нарушений проводятся с учётом интеллектуального и речевого развития ребенка по принципу чередования различных заданий и игр (сенсорных, двигательных, предметных, сюжетных, музыкальных) на фоне четко дозированного эмоционального тонизирования. Используются методики Новиковой-Иванцовой, сенсорной интеграции, Монтессори, Созоновой Н. Н., </w:t>
      </w:r>
      <w:proofErr w:type="spell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Куциной</w:t>
      </w:r>
      <w:proofErr w:type="spell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 по развитию речи у детей с алалией и со сложной структурой дефекта. На занятиях отрабатывается целенаправленное поведение, понимание речи, развивается практическая предметная деятельность, целенаправленная двигательная активность. Проводится и собственно речевая работа: вызывание вокализации, стимуляция звукоподражания, имитация речи других. Каждое правильное выполнение задания поощряется теми средствами, которые хотя бы минимально привлекают ребенка.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каждом конкретном случае результаты будут разными. Периоды прогресса могут сменяться регрессом, так же, как и у </w:t>
      </w:r>
      <w:proofErr w:type="gramStart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здоровых</w:t>
      </w:r>
      <w:proofErr w:type="gramEnd"/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823875" w:rsidRPr="00426E4C" w:rsidRDefault="00823875" w:rsidP="00823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знать, что одним из основных принципов достижения успешного результата будет соблюдение единых требований, последовательности, твердости, настойчивости. Важно помнить: добиваясь от ребенка правильного поведения, целенаправленной деятельности, формируется соответствующий стереотип и ему так будет легче взаимодействовать, познавать мир, учиться.</w:t>
      </w:r>
    </w:p>
    <w:p w:rsidR="00F6641D" w:rsidRPr="00426E4C" w:rsidRDefault="00F6641D">
      <w:pPr>
        <w:rPr>
          <w:rFonts w:ascii="Times New Roman" w:hAnsi="Times New Roman" w:cs="Times New Roman"/>
          <w:sz w:val="24"/>
          <w:szCs w:val="24"/>
        </w:rPr>
      </w:pPr>
    </w:p>
    <w:sectPr w:rsidR="00F6641D" w:rsidRPr="00426E4C" w:rsidSect="0001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B53AD"/>
    <w:multiLevelType w:val="multilevel"/>
    <w:tmpl w:val="9916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029"/>
    <w:rsid w:val="00016641"/>
    <w:rsid w:val="00221029"/>
    <w:rsid w:val="003055A6"/>
    <w:rsid w:val="00426E4C"/>
    <w:rsid w:val="00823875"/>
    <w:rsid w:val="00E37C84"/>
    <w:rsid w:val="00F6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317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6060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Сергей Демин</cp:lastModifiedBy>
  <cp:revision>4</cp:revision>
  <dcterms:created xsi:type="dcterms:W3CDTF">2026-03-23T03:33:00Z</dcterms:created>
  <dcterms:modified xsi:type="dcterms:W3CDTF">2026-03-23T14:53:00Z</dcterms:modified>
</cp:coreProperties>
</file>