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3C" w:rsidRPr="00B17CF2" w:rsidRDefault="00C7183C" w:rsidP="00B17C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КОММУНИКАТИВНЫЕ РАССТРОЙСТВА РЕЧИ</w:t>
      </w:r>
    </w:p>
    <w:p w:rsidR="00C7183C" w:rsidRPr="00B17CF2" w:rsidRDefault="00C7183C" w:rsidP="00B17C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Коммуникативное расстройство – это любое психическое расстройство, которое включает проблемы с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 речью, языком и коммуникацией. 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Речь – это экспрессивное воспроизведение звуков, которое включает в себя беглость, артикуляцию, голос и резонансное качество. Коммуникация включает любое невербальное или вербальное </w:t>
      </w:r>
      <w:r w:rsidR="00B17CF2" w:rsidRPr="00B17CF2">
        <w:rPr>
          <w:rFonts w:ascii="Times New Roman" w:hAnsi="Times New Roman" w:cs="Times New Roman"/>
          <w:sz w:val="28"/>
          <w:szCs w:val="28"/>
          <w:lang w:eastAsia="ru-RU"/>
        </w:rPr>
        <w:t>поведение,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которое влияет на идеи, поведение или отношения другого индивида.</w:t>
      </w:r>
    </w:p>
    <w:p w:rsidR="00C7183C" w:rsidRP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Коммуникативные расстройства могут быть вызваны проблемами с голосом, слухом, речью или языком или комбинацией этих нарушений. Более 10% детей имеют коммуникативные расстройства. Нарушение одного компонента может повлиять на другой компонент. Например, расстройство слуха может нарушить голосовую модуляцию и привести к нарушению голоса. Потеря слуха может препятствовать речевому развитию. Все коммуникативные расстройства, в том числе нарушения голоса, могут мешать успеваемости и социальным отношениям.</w:t>
      </w:r>
    </w:p>
    <w:p w:rsidR="00C7183C" w:rsidRPr="00B17CF2" w:rsidRDefault="00C7183C" w:rsidP="00B17CF2">
      <w:pPr>
        <w:pStyle w:val="a3"/>
        <w:jc w:val="both"/>
        <w:rPr>
          <w:rFonts w:ascii="Times New Roman" w:hAnsi="Times New Roman" w:cs="Times New Roman"/>
          <w:color w:val="0B5F62"/>
          <w:sz w:val="28"/>
          <w:szCs w:val="28"/>
          <w:u w:val="single"/>
          <w:lang w:eastAsia="ru-RU"/>
        </w:rPr>
      </w:pPr>
      <w:r w:rsidRPr="00B17CF2">
        <w:rPr>
          <w:rFonts w:ascii="Times New Roman" w:hAnsi="Times New Roman" w:cs="Times New Roman"/>
          <w:color w:val="0B5F62"/>
          <w:sz w:val="28"/>
          <w:szCs w:val="28"/>
          <w:u w:val="single"/>
          <w:lang w:eastAsia="ru-RU"/>
        </w:rPr>
        <w:t>Причины</w:t>
      </w:r>
    </w:p>
    <w:p w:rsid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Причины возникновения коммуникативного расстройства могут быть разнообразными и включать как врожденные, так и приобретенные факторы. В некоторых случаях их происхождение остается неизвестным. Однако, известно, что они могут быть связаны с нарушениями развития мозга или воздействие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м внешних условий на человека. </w:t>
      </w:r>
      <w:proofErr w:type="gramStart"/>
      <w:r w:rsidRPr="00B17CF2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17CF2">
        <w:rPr>
          <w:rFonts w:ascii="Times New Roman" w:hAnsi="Times New Roman" w:cs="Times New Roman"/>
          <w:sz w:val="28"/>
          <w:szCs w:val="28"/>
          <w:lang w:eastAsia="ru-RU"/>
        </w:rPr>
        <w:t>дной из распространенных причин коммуникативного расстройства являются различные аномалии или повреждения головного мозга. Некоторые дети могут родиться с пороками развития мозга, такими как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 аутизм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>  или синдром Дауна, которые существенно влияют на их коммуникативные способности.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Травмы головы, такие как черепно-мозговая травма, также могут повлиять на 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>функционирование речи и языка.</w:t>
      </w:r>
    </w:p>
    <w:p w:rsid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Воздействие окружающей среды также может сыграть роль в возникновении коммуникативных расстройств. Например, длительное воздействие токсических веществ на развивающийся мозг ребенка может привес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>ти к нарушениям речи и языка.</w:t>
      </w:r>
    </w:p>
    <w:p w:rsid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Неблагоприятные условия семейной среды также могут оказать негативное влияние на раз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витие коммуникативных навыков. </w:t>
      </w:r>
      <w:proofErr w:type="gramStart"/>
      <w:r w:rsidRPr="00B17CF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17CF2">
        <w:rPr>
          <w:rFonts w:ascii="Times New Roman" w:hAnsi="Times New Roman" w:cs="Times New Roman"/>
          <w:sz w:val="28"/>
          <w:szCs w:val="28"/>
          <w:lang w:eastAsia="ru-RU"/>
        </w:rPr>
        <w:t>скажение слухового восприятия может быть еще одной причиной коммуникативного расстройства. Люди, страдающие от таких проблем, могут испытывать затруднения в понимании речи других людей и выражении своих мыслей. Это может привести к социальной изоляции и потере желания общаться.</w:t>
      </w:r>
    </w:p>
    <w:p w:rsidR="00C7183C" w:rsidRP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Однако важно отметить, что каждый случай коммуникативного расстройства уникален, и причины его возникновения могут варьироваться.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br/>
        <w:t>Диагностика и определение причины расстройства требуют комплексного подхода со стороны специалистов в области психологии и патологии речи, чтобы помочь людям, страдающим от этих расстройств, развить свои коммуникативные способности и улучшить качество жизни.</w:t>
      </w:r>
    </w:p>
    <w:p w:rsidR="00C7183C" w:rsidRPr="00B17CF2" w:rsidRDefault="00C7183C" w:rsidP="00B17CF2">
      <w:pPr>
        <w:pStyle w:val="a3"/>
        <w:jc w:val="both"/>
        <w:rPr>
          <w:rFonts w:ascii="Times New Roman" w:hAnsi="Times New Roman" w:cs="Times New Roman"/>
          <w:color w:val="0B5F62"/>
          <w:sz w:val="28"/>
          <w:szCs w:val="28"/>
          <w:u w:val="single"/>
          <w:lang w:eastAsia="ru-RU"/>
        </w:rPr>
      </w:pPr>
      <w:r w:rsidRPr="00B17CF2">
        <w:rPr>
          <w:rFonts w:ascii="Times New Roman" w:hAnsi="Times New Roman" w:cs="Times New Roman"/>
          <w:color w:val="0B5F62"/>
          <w:sz w:val="28"/>
          <w:szCs w:val="28"/>
          <w:u w:val="single"/>
          <w:lang w:eastAsia="ru-RU"/>
        </w:rPr>
        <w:t>Виды коммуникативных расстройств</w:t>
      </w:r>
    </w:p>
    <w:p w:rsidR="00C7183C" w:rsidRPr="00B17CF2" w:rsidRDefault="00C7183C" w:rsidP="00B17C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Коммуникативные расстройства могут иметь различные виды, которые влияют на способность человека к общению и взаимодействию. Вот несколько распространенных видов коммуникативных расстройств:</w:t>
      </w:r>
    </w:p>
    <w:p w:rsidR="00B17CF2" w:rsidRDefault="00C7183C" w:rsidP="00B17C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Расстройства </w:t>
      </w:r>
      <w:proofErr w:type="spellStart"/>
      <w:r w:rsidRPr="00B17CF2">
        <w:rPr>
          <w:rFonts w:ascii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 спектра (РАС). РАС включает диапазон расстройств, таких как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 аутизм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, синдром </w:t>
      </w:r>
      <w:proofErr w:type="spellStart"/>
      <w:r w:rsidRPr="00B17CF2">
        <w:rPr>
          <w:rFonts w:ascii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другие. Люди с РАС часто испытывают трудности в общении, понимании социальных норм и установлении взаимодействия с окружающим миром.</w:t>
      </w:r>
    </w:p>
    <w:p w:rsid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b/>
          <w:sz w:val="28"/>
          <w:szCs w:val="28"/>
          <w:lang w:eastAsia="ru-RU"/>
        </w:rPr>
        <w:t>Расстройства речи: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</w:t>
      </w:r>
      <w:proofErr w:type="spellStart"/>
      <w:r w:rsidRPr="00B17CF2">
        <w:rPr>
          <w:rFonts w:ascii="Times New Roman" w:hAnsi="Times New Roman" w:cs="Times New Roman"/>
          <w:sz w:val="28"/>
          <w:szCs w:val="28"/>
          <w:lang w:eastAsia="ru-RU"/>
        </w:rPr>
        <w:t>дисфазию</w:t>
      </w:r>
      <w:proofErr w:type="spellEnd"/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 (нарушение формирования и развития речи у детей),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 дизартрию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>  (нарушение артикуляции речи из-за проблем с мышцами) и афазию (утрату способности понимать или произносить слова из-за повреждения мозга). Эти расстройства могут затруднять понимание и произношение речи.</w:t>
      </w:r>
    </w:p>
    <w:p w:rsidR="00B17CF2" w:rsidRDefault="00B17CF2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b/>
          <w:sz w:val="28"/>
          <w:szCs w:val="28"/>
          <w:lang w:eastAsia="ru-RU"/>
        </w:rPr>
        <w:t>Задержка речевого развития.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183C" w:rsidRPr="00B17CF2">
        <w:rPr>
          <w:rFonts w:ascii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C7183C" w:rsidRPr="00B17CF2">
        <w:rPr>
          <w:rFonts w:ascii="Times New Roman" w:hAnsi="Times New Roman" w:cs="Times New Roman"/>
          <w:sz w:val="28"/>
          <w:szCs w:val="28"/>
          <w:lang w:eastAsia="ru-RU"/>
        </w:rPr>
        <w:t>то расстройство проявляется в отставании в развитии речи по сравнению с типичными возрастными нормами. Дети с задержкой речевого развития могут испытывать трудности в формировании слов, фраз и выражении своих мыслей.</w:t>
      </w:r>
    </w:p>
    <w:p w:rsid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b/>
          <w:sz w:val="28"/>
          <w:szCs w:val="28"/>
          <w:lang w:eastAsia="ru-RU"/>
        </w:rPr>
        <w:t>Афазия.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 Это временное расстройство речи, вызванное повреждением мозга, обычно связанным с судорожными припадками или инсультом. Люди с афазией могут испытывать затруднения в произношении слов, понимании речи и выражении своих мыслей.</w:t>
      </w:r>
    </w:p>
    <w:p w:rsid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b/>
          <w:sz w:val="28"/>
          <w:szCs w:val="28"/>
          <w:lang w:eastAsia="ru-RU"/>
        </w:rPr>
        <w:t>Социальная дисфункция.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 xml:space="preserve"> Это расстройство характеризуется избеганием социальных ситуаций из-за чувства тревоги и неуверенности. Люди с социальной дисфункцией могут испытывать трудности в установлении и поддержании коммуникативных связей.</w:t>
      </w:r>
    </w:p>
    <w:p w:rsidR="00B17CF2" w:rsidRDefault="00B17CF2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b/>
          <w:sz w:val="28"/>
          <w:szCs w:val="28"/>
          <w:lang w:eastAsia="ru-RU"/>
        </w:rPr>
        <w:t>Заикание.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183C" w:rsidRPr="00B17CF2">
        <w:rPr>
          <w:rFonts w:ascii="Times New Roman" w:hAnsi="Times New Roman" w:cs="Times New Roman"/>
          <w:sz w:val="28"/>
          <w:szCs w:val="28"/>
          <w:lang w:eastAsia="ru-RU"/>
        </w:rPr>
        <w:t>Это расстройство проявляется в повторении звуков, слов или фраз, задержках или блокировках в речи. Люди с заиканием могут испытывать трудности в плавном и беспрепятственном выражении своих мыслей.</w:t>
      </w:r>
    </w:p>
    <w:p w:rsidR="00C7183C" w:rsidRPr="00B17CF2" w:rsidRDefault="00C7183C" w:rsidP="00B17CF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b/>
          <w:sz w:val="28"/>
          <w:szCs w:val="28"/>
          <w:lang w:eastAsia="ru-RU"/>
        </w:rPr>
        <w:t>Психогенная афония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>. Это расстройство, при котором человек теряет голос без органических причин. Психогенная афония может быть связана с психическими факторами, стрессом или психологическими травмами.</w:t>
      </w:r>
    </w:p>
    <w:p w:rsidR="00C7183C" w:rsidRPr="00B17CF2" w:rsidRDefault="00C7183C" w:rsidP="00B17CF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7183C" w:rsidRPr="00B17CF2" w:rsidRDefault="00C7183C" w:rsidP="00B17CF2">
      <w:pPr>
        <w:pStyle w:val="a3"/>
        <w:jc w:val="both"/>
        <w:rPr>
          <w:rFonts w:ascii="Times New Roman" w:hAnsi="Times New Roman" w:cs="Times New Roman"/>
          <w:color w:val="0B5F62"/>
          <w:sz w:val="28"/>
          <w:szCs w:val="28"/>
          <w:u w:val="single"/>
          <w:lang w:eastAsia="ru-RU"/>
        </w:rPr>
      </w:pPr>
      <w:r w:rsidRPr="00B17CF2">
        <w:rPr>
          <w:rFonts w:ascii="Times New Roman" w:hAnsi="Times New Roman" w:cs="Times New Roman"/>
          <w:color w:val="0B5F62"/>
          <w:sz w:val="28"/>
          <w:szCs w:val="28"/>
          <w:u w:val="single"/>
          <w:lang w:eastAsia="ru-RU"/>
        </w:rPr>
        <w:t>Лечение коммуникативных расстройств</w:t>
      </w:r>
    </w:p>
    <w:p w:rsidR="00C7183C" w:rsidRPr="00B17CF2" w:rsidRDefault="00C7183C" w:rsidP="00B17C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Лече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>ние коммуникативных расстрой</w:t>
      </w:r>
      <w:proofErr w:type="gramStart"/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ств 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B17CF2">
        <w:rPr>
          <w:rFonts w:ascii="Times New Roman" w:hAnsi="Times New Roman" w:cs="Times New Roman"/>
          <w:sz w:val="28"/>
          <w:szCs w:val="28"/>
          <w:lang w:eastAsia="ru-RU"/>
        </w:rPr>
        <w:t>ебует комплексного и индивидуального подхода. Оно включает в себя следующие методы и стратегии:</w:t>
      </w:r>
    </w:p>
    <w:p w:rsidR="00B17CF2" w:rsidRDefault="00C7183C" w:rsidP="00B17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Диагностика и оценка. Перед началом лечения важно провести диагностику и оценку коммуникативного расстройства. Это позволяет специалистам определить конкретные потребности пациента и разработать индивидуальный план лечения.</w:t>
      </w:r>
    </w:p>
    <w:p w:rsidR="00B17CF2" w:rsidRDefault="00C7183C" w:rsidP="00B17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Логопедическая терапия. Логопедическая терапия является одним из основных методов лечения коммуникативных расстройств. Логопеды работают с пациентом, помогая развить навыки общения, улучшить произношение, грамматику и словарный запас. Логопедические сессии могут быть индивидуальными или групповыми.</w:t>
      </w:r>
    </w:p>
    <w:p w:rsidR="00B17CF2" w:rsidRDefault="00C7183C" w:rsidP="00B17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Социальная тренировка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> Люди с коммуникативными расстройствами могут испытывать трудности в установлении социальных связей и взаимодействии с окружающими. Социальная тренировка включает в себя различные стратегии, такие как ролевые игры, тренировка эмоционального распознавания и развитие навыков социального взаимодействия.</w:t>
      </w:r>
    </w:p>
    <w:p w:rsidR="00B17CF2" w:rsidRDefault="00C7183C" w:rsidP="00B17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Использование технологий. Современные технологии, такие как специализированные приложения и программы, могут быть полезными инструментами в лечении коммуникативных расстройств. Они могут помочь улучшить коммуникацию, развить навыки речи и общения. В нашем центре с успехом применяется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 биоакустическая коррекция.</w:t>
      </w:r>
      <w:r w:rsidRPr="00B17CF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17C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7CF2" w:rsidRDefault="00C7183C" w:rsidP="00B17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Поддержка родителей и семьи. Родители и близкие играют важную роль в успешном лечении коммуникативных расстройств. Поддержка родителей, обучение их навыкам общения с ребенком и включение их в процесс реабилитации помогают создать поддерживающую среду для пациента.</w:t>
      </w:r>
    </w:p>
    <w:p w:rsidR="00C7183C" w:rsidRPr="00B17CF2" w:rsidRDefault="00C7183C" w:rsidP="00B17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Психологическая поддержка. Коммуникативные расстройства могут иметь значительное влияние на эмоциональное состояние пациента. Психологическая поддержка, включая терапию или консультирование, может быть полезной для облегчения эмоциональных трудностей и стресса, связанных с расстройством.</w:t>
      </w:r>
    </w:p>
    <w:p w:rsidR="00C7183C" w:rsidRPr="00B17CF2" w:rsidRDefault="00C7183C" w:rsidP="00B17C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7CF2">
        <w:rPr>
          <w:rFonts w:ascii="Times New Roman" w:hAnsi="Times New Roman" w:cs="Times New Roman"/>
          <w:sz w:val="28"/>
          <w:szCs w:val="28"/>
          <w:lang w:eastAsia="ru-RU"/>
        </w:rPr>
        <w:t>Комбинация этих подходов и стратегий может помочь в улучшении коммуникации и общения у людей с коммуникативными расстройствами. Важно помнить, что каждый пациент уникален, и подход к его лечению должен быть индивидуализированным и адаптированным под его потребности.</w:t>
      </w:r>
    </w:p>
    <w:p w:rsidR="009B5DF3" w:rsidRPr="00B17CF2" w:rsidRDefault="009B5DF3" w:rsidP="00B17C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B5DF3" w:rsidRPr="00B17CF2" w:rsidSect="0003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7CB"/>
    <w:multiLevelType w:val="multilevel"/>
    <w:tmpl w:val="AAB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178DE"/>
    <w:multiLevelType w:val="hybridMultilevel"/>
    <w:tmpl w:val="7FB0E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E82"/>
    <w:rsid w:val="0003242B"/>
    <w:rsid w:val="00116E82"/>
    <w:rsid w:val="003055A6"/>
    <w:rsid w:val="009B5DF3"/>
    <w:rsid w:val="00B17CF2"/>
    <w:rsid w:val="00C7183C"/>
    <w:rsid w:val="00E3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Сергей Демин</cp:lastModifiedBy>
  <cp:revision>4</cp:revision>
  <dcterms:created xsi:type="dcterms:W3CDTF">2026-03-23T03:24:00Z</dcterms:created>
  <dcterms:modified xsi:type="dcterms:W3CDTF">2026-03-23T14:52:00Z</dcterms:modified>
</cp:coreProperties>
</file>