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503C" w14:textId="1D559FBC" w:rsidR="000A6198" w:rsidRPr="000A6198" w:rsidRDefault="000A6198" w:rsidP="000A619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«Играем и говорим: Развитие речи дома»</w:t>
      </w:r>
    </w:p>
    <w:p w14:paraId="2D32FA4B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1. Младший возраст (3–4 года): «Мир предметов и действий»</w:t>
      </w:r>
    </w:p>
    <w:p w14:paraId="17B8E9B0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Активизация словаря существительных и глаголов, формирование фразы из 2 слов.</w:t>
      </w:r>
    </w:p>
    <w:p w14:paraId="2BE9C1A2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1: «Назови и покажи»</w:t>
      </w:r>
    </w:p>
    <w:p w14:paraId="41B61C46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Как играть: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Возьмите реальный предмет или яркую картинку. Назовите его четко, медленно. Попросите ребенка показать этот предмет в комнате или на картинке.</w:t>
      </w:r>
    </w:p>
    <w:p w14:paraId="02677AA8" w14:textId="77777777" w:rsidR="000A6198" w:rsidRDefault="000A6198" w:rsidP="000A619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«Это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мяч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. Где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мяч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? Дай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мяч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6E9CBF58" w14:textId="749510C9" w:rsidR="000A6198" w:rsidRPr="000A6198" w:rsidRDefault="000A6198" w:rsidP="000A619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B1D8D2" wp14:editId="71C6E7D1">
            <wp:extent cx="3758960" cy="209634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515" cy="21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FDA0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2: «Кто что делает?»</w:t>
      </w:r>
    </w:p>
    <w:p w14:paraId="3357C3A2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Как играть</w:t>
      </w:r>
      <w:proofErr w:type="gramStart"/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Показываем</w:t>
      </w:r>
      <w:proofErr w:type="gramEnd"/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картинку с действием. Задаем вопрос: «Что делает кошка?». Помогаем ответить: «Кошка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спит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», «Кошка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ест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48F8F5E4" w14:textId="77777777" w:rsidR="000A6198" w:rsidRPr="000A6198" w:rsidRDefault="000A6198" w:rsidP="000A61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Важно: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Используйте простые глаголы (бежит, спит, ест, пьет).</w:t>
      </w:r>
    </w:p>
    <w:p w14:paraId="11FE1614" w14:textId="257B4FA3" w:rsidR="000A6198" w:rsidRPr="000A6198" w:rsidRDefault="000A6198" w:rsidP="000A619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AAEE72" wp14:editId="6EF96C91">
            <wp:extent cx="3877004" cy="216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763" cy="217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1C678" w14:textId="370EDE5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7D530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2. Средний возраст (4–5 лет): «Предметы вокруг нас»</w:t>
      </w:r>
    </w:p>
    <w:p w14:paraId="26CA8C59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Расширение словаря признаков (цвет, размер), использование простых предлогов (в, на, под).</w:t>
      </w:r>
    </w:p>
    <w:p w14:paraId="4376FA1D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Упражнение 1: «Чудесный мешочек» (или коробка)</w:t>
      </w:r>
    </w:p>
    <w:p w14:paraId="466604D3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Как играть</w:t>
      </w:r>
      <w:proofErr w:type="gramStart"/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Положите</w:t>
      </w:r>
      <w:proofErr w:type="gramEnd"/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в непрозрачный мешок знакомые игрушки. Ребенок на ощупь пытается угадать, что там, или достает и называет: «Это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большой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мишка», «Это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красный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кубик».</w:t>
      </w:r>
    </w:p>
    <w:p w14:paraId="52D3E7C5" w14:textId="77777777" w:rsidR="000A6198" w:rsidRPr="000A6198" w:rsidRDefault="000A6198" w:rsidP="000A619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Усложнение</w:t>
      </w:r>
      <w:proofErr w:type="gramStart"/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Спрячем</w:t>
      </w:r>
      <w:proofErr w:type="gramEnd"/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игрушку. «Где мишка? Он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под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стулом».</w:t>
      </w:r>
    </w:p>
    <w:p w14:paraId="266F5798" w14:textId="3D66113A" w:rsidR="000A6198" w:rsidRPr="000A6198" w:rsidRDefault="000A6198" w:rsidP="000A619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FAFA255" wp14:editId="005C4616">
            <wp:extent cx="5940425" cy="33129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032B2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2: «Большой — Маленький»</w:t>
      </w:r>
    </w:p>
    <w:p w14:paraId="09258D4A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Как играть</w:t>
      </w:r>
      <w:proofErr w:type="gramStart"/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Сравниваем</w:t>
      </w:r>
      <w:proofErr w:type="gramEnd"/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пары предметов. «Вот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большая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машина, а вот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маленькая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>». «Большая ложка, маленькая ложка». Просим ребенка подать нужный предмет.</w:t>
      </w:r>
    </w:p>
    <w:p w14:paraId="00AA1353" w14:textId="0063BE5B" w:rsidR="000A6198" w:rsidRPr="000A6198" w:rsidRDefault="000A6198" w:rsidP="000A619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8A55B8" wp14:editId="71AC76F3">
            <wp:extent cx="3797060" cy="211759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695" cy="212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3F68D" w14:textId="50749129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0636D1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3. Старший возраст (5–7 лет): «Истории и логика»</w:t>
      </w:r>
    </w:p>
    <w:p w14:paraId="7F71F316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простых рассказов по картинке, развитие связной речи, понимание причинно-следственных связей.</w:t>
      </w:r>
    </w:p>
    <w:p w14:paraId="51877EAA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1: «Что сначала, что потом?»</w:t>
      </w:r>
    </w:p>
    <w:p w14:paraId="56131A58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Как играть: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Возьмите серию из 3-4 картинок, составляющих простой сюжет (например, «Посадка цветка»: 1. Копали ямку. 2. Посадили цветок. 3. Полили. 4. Цветок вырос). Перемешайте их и попросите ребенка разложить в правильном порядке и рассказать историю.</w:t>
      </w:r>
    </w:p>
    <w:p w14:paraId="35E692F6" w14:textId="77777777" w:rsidR="000A6198" w:rsidRPr="000A6198" w:rsidRDefault="000A6198" w:rsidP="000A619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Подсказка дефектолога: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Используйте слова-связки: «Сначала...», «Потом...», «В конце...».</w:t>
      </w:r>
    </w:p>
    <w:p w14:paraId="69A0BDE8" w14:textId="1F9C8217" w:rsidR="000A6198" w:rsidRPr="000A6198" w:rsidRDefault="000A6198" w:rsidP="000A619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376E97" wp14:editId="7C29FBC4">
            <wp:extent cx="4099035" cy="228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64" cy="228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2659D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Упражнение 2: «Лишний предмет»</w:t>
      </w:r>
    </w:p>
    <w:p w14:paraId="2F212D4D" w14:textId="77777777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Как играть</w:t>
      </w:r>
      <w:proofErr w:type="gramStart"/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Положите</w:t>
      </w:r>
      <w:proofErr w:type="gramEnd"/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перед ребенком 4 картинки. Три относятся к одной теме (например, фрукты), одна лишняя (например, машина). Спросите: «Что здесь лишнее? Почему?».</w:t>
      </w:r>
    </w:p>
    <w:p w14:paraId="26D3A0B7" w14:textId="77777777" w:rsidR="000A6198" w:rsidRPr="000A6198" w:rsidRDefault="000A6198" w:rsidP="000A619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Ответ ребенка: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«Машина лишняя, потому что это не фрукт, её нельзя есть».</w:t>
      </w:r>
    </w:p>
    <w:p w14:paraId="1FC959BC" w14:textId="0A29AEF5" w:rsidR="000A6198" w:rsidRPr="000A6198" w:rsidRDefault="000A6198" w:rsidP="000A6198">
      <w:pPr>
        <w:spacing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299503" wp14:editId="0DEDF057">
            <wp:extent cx="4303987" cy="2400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35" cy="240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43F31" w14:textId="22F1BEC4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78EFA1" w14:textId="77777777" w:rsidR="000A6198" w:rsidRPr="000A6198" w:rsidRDefault="000A6198" w:rsidP="000A619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Золотые правила для родителей (Памятка)</w:t>
      </w:r>
    </w:p>
    <w:p w14:paraId="508DA923" w14:textId="77777777" w:rsidR="000A6198" w:rsidRPr="000A6198" w:rsidRDefault="000A6198" w:rsidP="000A61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Говорите медленно и четко.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Артикулируйте звуки, чтобы ребенок видел ваши губы.</w:t>
      </w:r>
    </w:p>
    <w:p w14:paraId="659E7FA6" w14:textId="77777777" w:rsidR="000A6198" w:rsidRPr="000A6198" w:rsidRDefault="000A6198" w:rsidP="000A61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Эмоции — ключ к успеху.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Улыбайтесь, хвалите за любую попытку заговорить («Молодец! Ты сказал "дай"!»).</w:t>
      </w:r>
    </w:p>
    <w:p w14:paraId="0C93FEA4" w14:textId="77777777" w:rsidR="000A6198" w:rsidRPr="000A6198" w:rsidRDefault="000A6198" w:rsidP="000A61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Не исправляйте резко.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Если ребенок сказал неправильно, просто повторите правильно в своем ответе.</w:t>
      </w:r>
    </w:p>
    <w:p w14:paraId="249C8C4E" w14:textId="77777777" w:rsidR="000A6198" w:rsidRPr="000A6198" w:rsidRDefault="000A6198" w:rsidP="000A6198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Ребенок: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«Там </w:t>
      </w:r>
      <w:proofErr w:type="spellStart"/>
      <w:r w:rsidRPr="000A6198">
        <w:rPr>
          <w:rFonts w:ascii="Times New Roman" w:eastAsia="Times New Roman" w:hAnsi="Times New Roman" w:cs="Times New Roman"/>
          <w:sz w:val="24"/>
          <w:szCs w:val="24"/>
        </w:rPr>
        <w:t>тит</w:t>
      </w:r>
      <w:proofErr w:type="spellEnd"/>
      <w:r w:rsidRPr="000A6198">
        <w:rPr>
          <w:rFonts w:ascii="Times New Roman" w:eastAsia="Times New Roman" w:hAnsi="Times New Roman" w:cs="Times New Roman"/>
          <w:sz w:val="24"/>
          <w:szCs w:val="24"/>
        </w:rPr>
        <w:t>!»</w:t>
      </w:r>
    </w:p>
    <w:p w14:paraId="24BF650E" w14:textId="77777777" w:rsidR="000A6198" w:rsidRPr="000A6198" w:rsidRDefault="000A6198" w:rsidP="000A6198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i/>
          <w:iCs/>
          <w:sz w:val="24"/>
          <w:szCs w:val="24"/>
        </w:rPr>
        <w:t>Мама: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«Да, там </w:t>
      </w: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котик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>. Котик спит».</w:t>
      </w:r>
    </w:p>
    <w:p w14:paraId="5D947FF5" w14:textId="77777777" w:rsidR="000A6198" w:rsidRPr="000A6198" w:rsidRDefault="000A6198" w:rsidP="000A61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Создавайте речевые ситуации.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Не предугадывайте желания ребенка мгновенно. Дайте ему шанс попросить: «Тебе дать воду? Скажи: "Дай воду"».</w:t>
      </w:r>
    </w:p>
    <w:p w14:paraId="24FDCAD9" w14:textId="77777777" w:rsidR="000A6198" w:rsidRPr="000A6198" w:rsidRDefault="000A6198" w:rsidP="000A6198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19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и повторение.</w:t>
      </w:r>
      <w:r w:rsidRPr="000A6198">
        <w:rPr>
          <w:rFonts w:ascii="Times New Roman" w:eastAsia="Times New Roman" w:hAnsi="Times New Roman" w:cs="Times New Roman"/>
          <w:sz w:val="24"/>
          <w:szCs w:val="24"/>
        </w:rPr>
        <w:t xml:space="preserve"> Занимайтесь по 5–10 минут, но каждый день. Детям с НИ нужна частота, а не длительность.</w:t>
      </w:r>
    </w:p>
    <w:p w14:paraId="375BAF70" w14:textId="2F303C1F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05040" w14:textId="687F3FB6" w:rsidR="000A6198" w:rsidRPr="000A6198" w:rsidRDefault="000A6198" w:rsidP="000A61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00CBF" w14:textId="6260C084" w:rsidR="00510CB5" w:rsidRPr="000A6198" w:rsidRDefault="00510CB5" w:rsidP="000A61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10CB5" w:rsidRPr="000A6198" w:rsidSect="00CD2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07C"/>
    <w:multiLevelType w:val="multilevel"/>
    <w:tmpl w:val="EA6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A17C2"/>
    <w:multiLevelType w:val="multilevel"/>
    <w:tmpl w:val="3D66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22AAD"/>
    <w:multiLevelType w:val="multilevel"/>
    <w:tmpl w:val="DA52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F3A6B"/>
    <w:multiLevelType w:val="multilevel"/>
    <w:tmpl w:val="9132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22634"/>
    <w:multiLevelType w:val="multilevel"/>
    <w:tmpl w:val="BFB8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87CBB"/>
    <w:multiLevelType w:val="multilevel"/>
    <w:tmpl w:val="A5E48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AA162C"/>
    <w:multiLevelType w:val="multilevel"/>
    <w:tmpl w:val="AA66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8904712">
    <w:abstractNumId w:val="1"/>
  </w:num>
  <w:num w:numId="2" w16cid:durableId="719132563">
    <w:abstractNumId w:val="0"/>
  </w:num>
  <w:num w:numId="3" w16cid:durableId="1079523843">
    <w:abstractNumId w:val="4"/>
  </w:num>
  <w:num w:numId="4" w16cid:durableId="993030526">
    <w:abstractNumId w:val="6"/>
  </w:num>
  <w:num w:numId="5" w16cid:durableId="1240990706">
    <w:abstractNumId w:val="3"/>
  </w:num>
  <w:num w:numId="6" w16cid:durableId="106781634">
    <w:abstractNumId w:val="5"/>
  </w:num>
  <w:num w:numId="7" w16cid:durableId="1260337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5D7"/>
    <w:rsid w:val="000A6198"/>
    <w:rsid w:val="003465D7"/>
    <w:rsid w:val="00510CB5"/>
    <w:rsid w:val="00581E5E"/>
    <w:rsid w:val="00756CCB"/>
    <w:rsid w:val="00760411"/>
    <w:rsid w:val="00975D02"/>
    <w:rsid w:val="009D03B1"/>
    <w:rsid w:val="009E40CA"/>
    <w:rsid w:val="00A70A64"/>
    <w:rsid w:val="00C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EE32"/>
  <w15:docId w15:val="{907ADBCF-E152-417D-BB4A-2635CC39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5D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C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6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2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3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Kostya</cp:lastModifiedBy>
  <cp:revision>11</cp:revision>
  <cp:lastPrinted>2021-12-20T07:19:00Z</cp:lastPrinted>
  <dcterms:created xsi:type="dcterms:W3CDTF">2021-11-10T15:14:00Z</dcterms:created>
  <dcterms:modified xsi:type="dcterms:W3CDTF">2026-03-18T16:46:00Z</dcterms:modified>
</cp:coreProperties>
</file>