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D5" w:rsidRDefault="00C70BD5" w:rsidP="004D5A29">
      <w:pPr>
        <w:jc w:val="center"/>
        <w:rPr>
          <w:rFonts w:ascii="Times New Roman" w:hAnsi="Times New Roman"/>
          <w:b/>
          <w:sz w:val="72"/>
          <w:szCs w:val="72"/>
          <w:u w:val="single"/>
        </w:rPr>
      </w:pPr>
      <w:r w:rsidRPr="003A4EB5">
        <w:rPr>
          <w:rFonts w:ascii="Times New Roman" w:hAnsi="Times New Roman"/>
          <w:b/>
          <w:sz w:val="72"/>
          <w:szCs w:val="72"/>
          <w:u w:val="single"/>
        </w:rPr>
        <w:t>Проект Нейроумка</w:t>
      </w: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6pt;margin-top:.3pt;width:759.75pt;height:483pt;z-index:-251658240">
            <v:imagedata r:id="rId5" o:title=""/>
          </v:shape>
        </w:pict>
      </w: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</w:rPr>
      </w:pP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  <w:lang w:val="en-US"/>
        </w:rPr>
      </w:pP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  <w:lang w:val="en-US"/>
        </w:rPr>
      </w:pP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  <w:lang w:val="en-US"/>
        </w:rPr>
      </w:pPr>
    </w:p>
    <w:p w:rsidR="00C70BD5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  <w:lang w:val="en-US"/>
        </w:rPr>
      </w:pPr>
    </w:p>
    <w:p w:rsidR="00C70BD5" w:rsidRPr="004D5A29" w:rsidRDefault="00C70BD5" w:rsidP="003A4EB5">
      <w:pPr>
        <w:jc w:val="center"/>
        <w:rPr>
          <w:rFonts w:ascii="Times New Roman" w:hAnsi="Times New Roman"/>
          <w:b/>
          <w:sz w:val="72"/>
          <w:szCs w:val="72"/>
          <w:u w:val="single"/>
          <w:lang w:val="en-US"/>
        </w:rPr>
      </w:pPr>
    </w:p>
    <w:p w:rsidR="00C70BD5" w:rsidRPr="00C644D3" w:rsidRDefault="00C70BD5" w:rsidP="00C64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</w:t>
      </w:r>
      <w:r w:rsidRPr="00C644D3">
        <w:rPr>
          <w:rFonts w:ascii="Times New Roman" w:hAnsi="Times New Roman"/>
          <w:b/>
          <w:sz w:val="28"/>
          <w:szCs w:val="28"/>
        </w:rPr>
        <w:t>Исполнители:</w:t>
      </w:r>
    </w:p>
    <w:p w:rsidR="00C70BD5" w:rsidRPr="00C644D3" w:rsidRDefault="00C70BD5" w:rsidP="00C64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4D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Листратова Н.П.</w:t>
      </w:r>
    </w:p>
    <w:p w:rsidR="00C70BD5" w:rsidRPr="00C644D3" w:rsidRDefault="00C70BD5" w:rsidP="00C644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44D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Керц Г.И.</w:t>
      </w:r>
    </w:p>
    <w:p w:rsidR="00C70BD5" w:rsidRPr="007E116A" w:rsidRDefault="00C70BD5" w:rsidP="007E116A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en-US"/>
        </w:rPr>
      </w:pPr>
      <w:r w:rsidRPr="00CF6C2E">
        <w:rPr>
          <w:rFonts w:ascii="Times New Roman" w:hAnsi="Times New Roman"/>
          <w:b/>
          <w:sz w:val="28"/>
          <w:szCs w:val="32"/>
        </w:rPr>
        <w:t>МДОУ № 548  г. Екатеринбург</w:t>
      </w:r>
    </w:p>
    <w:p w:rsidR="00C70BD5" w:rsidRPr="004D5A29" w:rsidRDefault="00C70BD5" w:rsidP="00CF6C2E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C70BD5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C644D3">
        <w:rPr>
          <w:rFonts w:ascii="Times New Roman" w:hAnsi="Times New Roman"/>
          <w:b/>
          <w:color w:val="000000"/>
          <w:sz w:val="28"/>
          <w:szCs w:val="28"/>
        </w:rPr>
        <w:t>Актуальность:</w:t>
      </w:r>
      <w:r>
        <w:rPr>
          <w:b/>
          <w:color w:val="000000"/>
          <w:sz w:val="28"/>
          <w:szCs w:val="28"/>
        </w:rPr>
        <w:t xml:space="preserve"> </w:t>
      </w:r>
      <w:r w:rsidRPr="00DB1D27">
        <w:rPr>
          <w:rFonts w:ascii="Times New Roman" w:hAnsi="Times New Roman"/>
          <w:color w:val="000000"/>
          <w:sz w:val="28"/>
          <w:lang w:eastAsia="ru-RU"/>
        </w:rPr>
        <w:t>Межполушарное взаимодействие – это особый механизм объединения левого и правого полушария в единую интегративную, целостно работающую систему. Развитие межполушарных связей построено на упражнениях и играх, в ходе которых задействованы оба полушария мозга. Одним из вариантов межполушарного взаимодействия является работа двумя руками одновременно, в процессе чего активизируются оба полушария, и формируется сразу несколько навыков: согласованность движений рук и согласованность движений глаз. А если мы параллельно отрабатываем и правильное произношение звука – то еще и согласованность языка.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Основоположник отечественной нейропсихологии Александр Романович Лурия отмечал, что высшие психические функции возникают на основе относительно элементарных моторных и сенсорных процессов.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Нейропсихологи утверждают, что нарушение межполушарного взаимодействия у детей в дальнейшем является одной из причин недостатков речи, чтения и письма.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В настоящее время актуальным является использование нейропсихологического подхода в развитии детей дошкольного возраста.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Данный подход основывается на последних современных исследованиях в области физиологии, и нейропсихологии, в которых рассматриваются пути коррекции психического развития детей.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Эффективность нейроигр состоит в том, что они являются прежде всего здоровьесберегающей технологией, способствуют развитию всех психических процессов. Посредством применения нейроигр замечено улучшение когнитивного развития дошкольников.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Нейроигры способствуют улучшению всех психических процессов ребенка (внимания, памяти, мышления, речи и др.), а также, развитию его эмоционально-волевой сферы. Улучшение мозгового кровообращения, развитие новых нейронных связей в коре головного мозга, приводит к повышению стрессоустойчивости, обучаемости, адаптированности, снижению конфликтности, возбудимости.</w:t>
      </w:r>
    </w:p>
    <w:p w:rsidR="00C70BD5" w:rsidRPr="00E1501D" w:rsidRDefault="00C70BD5" w:rsidP="00C644D3">
      <w:pPr>
        <w:pStyle w:val="NormalWeb"/>
        <w:shd w:val="clear" w:color="auto" w:fill="FFFFFF"/>
        <w:spacing w:before="0" w:beforeAutospacing="0" w:after="0" w:afterAutospacing="0"/>
        <w:ind w:left="709" w:right="425" w:firstLine="360"/>
        <w:rPr>
          <w:sz w:val="28"/>
          <w:szCs w:val="28"/>
        </w:rPr>
      </w:pPr>
    </w:p>
    <w:p w:rsidR="00C70BD5" w:rsidRPr="004771DA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3D3E65">
        <w:rPr>
          <w:rFonts w:ascii="Times New Roman" w:hAnsi="Times New Roman"/>
          <w:b/>
          <w:sz w:val="28"/>
          <w:szCs w:val="28"/>
        </w:rPr>
        <w:t>Вид проекта: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 w:rsidRPr="004771DA">
        <w:rPr>
          <w:rFonts w:ascii="Times New Roman" w:hAnsi="Times New Roman"/>
          <w:sz w:val="28"/>
          <w:szCs w:val="28"/>
          <w:u w:val="single"/>
        </w:rPr>
        <w:t>творческий  долгосрочный.</w:t>
      </w:r>
    </w:p>
    <w:p w:rsidR="00C70BD5" w:rsidRPr="004771DA" w:rsidRDefault="00C70BD5" w:rsidP="00C644D3">
      <w:pPr>
        <w:spacing w:after="0" w:line="240" w:lineRule="auto"/>
        <w:ind w:left="709"/>
        <w:rPr>
          <w:rFonts w:ascii="Times New Roman" w:hAnsi="Times New Roman"/>
          <w:b/>
          <w:sz w:val="28"/>
          <w:szCs w:val="28"/>
          <w:u w:val="single"/>
        </w:rPr>
      </w:pPr>
    </w:p>
    <w:p w:rsidR="00C70BD5" w:rsidRPr="003D3E65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Время реализации:</w:t>
      </w:r>
      <w:r w:rsidRPr="003D3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сентябрь 2025г.</w:t>
      </w:r>
    </w:p>
    <w:p w:rsidR="00C70BD5" w:rsidRPr="003D3E65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sz w:val="28"/>
          <w:szCs w:val="28"/>
        </w:rPr>
        <w:t xml:space="preserve"> </w:t>
      </w:r>
    </w:p>
    <w:p w:rsidR="00C70BD5" w:rsidRPr="003D3E65" w:rsidRDefault="00C70BD5" w:rsidP="00C644D3">
      <w:pPr>
        <w:tabs>
          <w:tab w:val="left" w:pos="142"/>
          <w:tab w:val="left" w:pos="1560"/>
          <w:tab w:val="left" w:pos="723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3D3E65">
        <w:rPr>
          <w:rFonts w:ascii="Times New Roman" w:hAnsi="Times New Roman"/>
          <w:b/>
          <w:sz w:val="28"/>
          <w:szCs w:val="28"/>
        </w:rPr>
        <w:t>Участники:</w:t>
      </w:r>
      <w:r w:rsidRPr="003D3E65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sz w:val="28"/>
          <w:szCs w:val="28"/>
        </w:rPr>
        <w:t xml:space="preserve"> старшей группы</w:t>
      </w:r>
      <w:r w:rsidRPr="003D3E65">
        <w:rPr>
          <w:rFonts w:ascii="Times New Roman" w:hAnsi="Times New Roman"/>
          <w:sz w:val="28"/>
          <w:szCs w:val="28"/>
        </w:rPr>
        <w:t>, родители, педагоги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Pr="003D3E65">
        <w:rPr>
          <w:rFonts w:ascii="Times New Roman" w:hAnsi="Times New Roman"/>
          <w:sz w:val="28"/>
          <w:szCs w:val="28"/>
        </w:rPr>
        <w:t>.</w:t>
      </w:r>
    </w:p>
    <w:p w:rsidR="00C70BD5" w:rsidRPr="00DB1D27" w:rsidRDefault="00C70BD5" w:rsidP="00C644D3">
      <w:pPr>
        <w:shd w:val="clear" w:color="auto" w:fill="FFFFFF"/>
        <w:spacing w:after="0" w:line="240" w:lineRule="auto"/>
        <w:ind w:firstLine="360"/>
        <w:jc w:val="both"/>
        <w:rPr>
          <w:rFonts w:cs="Arial"/>
          <w:color w:val="000000"/>
          <w:lang w:eastAsia="ru-RU"/>
        </w:rPr>
      </w:pPr>
      <w:r w:rsidRPr="003D3E65">
        <w:rPr>
          <w:rFonts w:ascii="Times New Roman" w:hAnsi="Times New Roman"/>
          <w:b/>
          <w:bCs/>
          <w:color w:val="000000"/>
          <w:sz w:val="28"/>
          <w:szCs w:val="28"/>
        </w:rPr>
        <w:t>Цель проекта</w:t>
      </w:r>
      <w:r w:rsidRPr="003D3E65">
        <w:rPr>
          <w:rFonts w:ascii="Times New Roman" w:hAnsi="Times New Roman"/>
          <w:color w:val="000000"/>
          <w:sz w:val="28"/>
          <w:szCs w:val="28"/>
        </w:rPr>
        <w:t>:</w:t>
      </w:r>
      <w:r w:rsidRPr="0062410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DB1D27">
        <w:rPr>
          <w:rFonts w:ascii="Times New Roman" w:hAnsi="Times New Roman"/>
          <w:color w:val="000000"/>
          <w:sz w:val="28"/>
          <w:lang w:eastAsia="ru-RU"/>
        </w:rPr>
        <w:t>Нейроигры, как средство развития мышления и речи детей  дошкольного возраста.</w:t>
      </w: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C70BD5" w:rsidRPr="001E1108" w:rsidRDefault="00C70BD5" w:rsidP="00C644D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Задачи проекта:</w:t>
      </w:r>
    </w:p>
    <w:p w:rsidR="00C70BD5" w:rsidRPr="00D91940" w:rsidRDefault="00C70BD5" w:rsidP="00C644D3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</w:t>
      </w:r>
      <w:r w:rsidRPr="00D91940">
        <w:rPr>
          <w:rFonts w:ascii="Times New Roman" w:hAnsi="Times New Roman"/>
          <w:b/>
          <w:color w:val="000000"/>
          <w:sz w:val="28"/>
          <w:lang w:eastAsia="ru-RU"/>
        </w:rPr>
        <w:t>Для педагога:</w:t>
      </w:r>
    </w:p>
    <w:p w:rsidR="00C70BD5" w:rsidRPr="00C644D3" w:rsidRDefault="00C70BD5" w:rsidP="00C644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C644D3">
        <w:rPr>
          <w:rFonts w:ascii="Times New Roman" w:hAnsi="Times New Roman"/>
          <w:color w:val="000000"/>
          <w:sz w:val="28"/>
          <w:lang w:eastAsia="ru-RU"/>
        </w:rPr>
        <w:t>Повышать профессиональный уровень развития по вопросу «Нейроигры, как средство развития мышления и речи детей</w:t>
      </w:r>
    </w:p>
    <w:p w:rsidR="00C70BD5" w:rsidRPr="00C644D3" w:rsidRDefault="00C70BD5" w:rsidP="00C644D3">
      <w:pPr>
        <w:spacing w:after="0" w:line="240" w:lineRule="auto"/>
        <w:ind w:left="690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C644D3">
        <w:rPr>
          <w:rFonts w:ascii="Times New Roman" w:hAnsi="Times New Roman"/>
          <w:color w:val="000000"/>
          <w:sz w:val="28"/>
          <w:lang w:eastAsia="ru-RU"/>
        </w:rPr>
        <w:t xml:space="preserve"> дошкольного возраста».</w:t>
      </w:r>
    </w:p>
    <w:p w:rsidR="00C70BD5" w:rsidRPr="00DB1D27" w:rsidRDefault="00C70BD5" w:rsidP="00C644D3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 </w:t>
      </w:r>
      <w:r w:rsidRPr="00DB1D27">
        <w:rPr>
          <w:rFonts w:ascii="Times New Roman" w:hAnsi="Times New Roman"/>
          <w:color w:val="000000"/>
          <w:sz w:val="28"/>
          <w:lang w:eastAsia="ru-RU"/>
        </w:rPr>
        <w:t>2. Создать условия для развития речи, речевого общения, мышления и воображения детей младшего дошкольного возраста.</w:t>
      </w: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color w:val="000000"/>
          <w:sz w:val="28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3. Пополнять и расширять РППС группы.</w:t>
      </w:r>
    </w:p>
    <w:p w:rsidR="00C70BD5" w:rsidRPr="00D91940" w:rsidRDefault="00C70BD5" w:rsidP="00D91940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lang w:eastAsia="ru-RU"/>
        </w:rPr>
      </w:pPr>
      <w:r w:rsidRPr="00D91940">
        <w:rPr>
          <w:rFonts w:ascii="Times New Roman" w:hAnsi="Times New Roman"/>
          <w:b/>
          <w:color w:val="000000"/>
          <w:sz w:val="28"/>
          <w:lang w:eastAsia="ru-RU"/>
        </w:rPr>
        <w:t>Для детей:</w:t>
      </w:r>
    </w:p>
    <w:p w:rsidR="00C70BD5" w:rsidRPr="00DB1D27" w:rsidRDefault="00C70BD5" w:rsidP="00D91940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1.</w:t>
      </w:r>
      <w:r w:rsidRPr="00DB1D27">
        <w:rPr>
          <w:rFonts w:ascii="Times New Roman" w:hAnsi="Times New Roman"/>
          <w:color w:val="000000"/>
          <w:sz w:val="28"/>
          <w:lang w:eastAsia="ru-RU"/>
        </w:rPr>
        <w:t>Повышать умственную активность: логическое мышление, память, внимание, воображение.</w:t>
      </w:r>
    </w:p>
    <w:p w:rsidR="00C70BD5" w:rsidRPr="00DB1D27" w:rsidRDefault="00C70BD5" w:rsidP="00D91940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2.</w:t>
      </w:r>
      <w:r w:rsidRPr="00DB1D27">
        <w:rPr>
          <w:rFonts w:ascii="Times New Roman" w:hAnsi="Times New Roman"/>
          <w:color w:val="000000"/>
          <w:sz w:val="28"/>
          <w:lang w:eastAsia="ru-RU"/>
        </w:rPr>
        <w:t>Развивать индивидуальность детей.</w:t>
      </w:r>
    </w:p>
    <w:p w:rsidR="00C70BD5" w:rsidRPr="00DB1D27" w:rsidRDefault="00C70BD5" w:rsidP="00D91940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3</w:t>
      </w:r>
      <w:r w:rsidRPr="00DB1D27">
        <w:rPr>
          <w:rFonts w:ascii="Times New Roman" w:hAnsi="Times New Roman"/>
          <w:color w:val="000000"/>
          <w:sz w:val="28"/>
          <w:lang w:eastAsia="ru-RU"/>
        </w:rPr>
        <w:t>. Развивать активность детей, как в самостоятельной, так и в совместно образовательной деятельности.</w:t>
      </w: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b/>
          <w:color w:val="000000"/>
          <w:sz w:val="28"/>
          <w:lang w:eastAsia="ru-RU"/>
        </w:rPr>
      </w:pPr>
      <w:r w:rsidRPr="00D91940">
        <w:rPr>
          <w:rFonts w:ascii="Times New Roman" w:hAnsi="Times New Roman"/>
          <w:b/>
          <w:color w:val="000000"/>
          <w:sz w:val="28"/>
          <w:lang w:eastAsia="ru-RU"/>
        </w:rPr>
        <w:t>Для родителей:</w:t>
      </w:r>
    </w:p>
    <w:p w:rsidR="00C70BD5" w:rsidRPr="00DB1D27" w:rsidRDefault="00C70BD5" w:rsidP="00D91940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</w:t>
      </w:r>
      <w:r w:rsidRPr="00DB1D27">
        <w:rPr>
          <w:rFonts w:ascii="Times New Roman" w:hAnsi="Times New Roman"/>
          <w:color w:val="000000"/>
          <w:sz w:val="28"/>
          <w:lang w:eastAsia="ru-RU"/>
        </w:rPr>
        <w:t>1.Повышать компетентность родителей в вопросах нейропсихологических игр и упражнений.</w:t>
      </w:r>
    </w:p>
    <w:p w:rsidR="00C70BD5" w:rsidRPr="00DB1D27" w:rsidRDefault="00C70BD5" w:rsidP="00D91940">
      <w:pPr>
        <w:spacing w:after="0" w:line="240" w:lineRule="auto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        </w:t>
      </w:r>
      <w:r w:rsidRPr="00DB1D27">
        <w:rPr>
          <w:rFonts w:ascii="Times New Roman" w:hAnsi="Times New Roman"/>
          <w:color w:val="000000"/>
          <w:sz w:val="28"/>
          <w:lang w:eastAsia="ru-RU"/>
        </w:rPr>
        <w:t>2.Привлечь родителей к пополнению и обогащению РППС группы по данному направлению.</w:t>
      </w:r>
    </w:p>
    <w:p w:rsidR="00C70BD5" w:rsidRPr="00D91940" w:rsidRDefault="00C70BD5" w:rsidP="00D91940">
      <w:pPr>
        <w:spacing w:after="0" w:line="240" w:lineRule="auto"/>
        <w:ind w:left="709"/>
        <w:rPr>
          <w:b/>
          <w:color w:val="181818"/>
          <w:sz w:val="28"/>
          <w:szCs w:val="28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3.Вовлечь родителей в детско – родительские отношения, через совместное участие в проекте.</w:t>
      </w:r>
    </w:p>
    <w:p w:rsidR="00C70BD5" w:rsidRPr="00F72DD2" w:rsidRDefault="00C70BD5" w:rsidP="00F72DD2">
      <w:pPr>
        <w:shd w:val="clear" w:color="auto" w:fill="FFFFFF"/>
        <w:spacing w:before="30" w:after="30" w:line="240" w:lineRule="auto"/>
        <w:ind w:left="720"/>
        <w:jc w:val="both"/>
        <w:rPr>
          <w:rFonts w:cs="Arial"/>
          <w:color w:val="000000"/>
          <w:lang w:eastAsia="ru-RU"/>
        </w:rPr>
      </w:pPr>
      <w:r w:rsidRPr="003D3E65"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</w:p>
    <w:p w:rsidR="00C70BD5" w:rsidRPr="00DB1D27" w:rsidRDefault="00C70BD5" w:rsidP="00F72DD2">
      <w:pPr>
        <w:shd w:val="clear" w:color="auto" w:fill="FFFFFF"/>
        <w:spacing w:before="30" w:after="30" w:line="240" w:lineRule="auto"/>
        <w:ind w:left="72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Повысится</w:t>
      </w:r>
      <w:r w:rsidRPr="00DB1D27">
        <w:rPr>
          <w:rFonts w:ascii="Times New Roman" w:hAnsi="Times New Roman"/>
          <w:color w:val="000000"/>
          <w:sz w:val="28"/>
          <w:lang w:eastAsia="ru-RU"/>
        </w:rPr>
        <w:t xml:space="preserve"> умственная активность: память, внимание, мышление, воображение.  </w:t>
      </w:r>
    </w:p>
    <w:p w:rsidR="00C70BD5" w:rsidRPr="00DB1D27" w:rsidRDefault="00C70BD5" w:rsidP="00F72DD2">
      <w:pPr>
        <w:shd w:val="clear" w:color="auto" w:fill="FFFFFF"/>
        <w:spacing w:before="30" w:after="30" w:line="240" w:lineRule="auto"/>
        <w:ind w:left="720"/>
        <w:jc w:val="both"/>
        <w:rPr>
          <w:rFonts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>Повысится</w:t>
      </w:r>
      <w:r w:rsidRPr="00DB1D27">
        <w:rPr>
          <w:rFonts w:ascii="Times New Roman" w:hAnsi="Times New Roman"/>
          <w:color w:val="000000"/>
          <w:sz w:val="28"/>
          <w:lang w:eastAsia="ru-RU"/>
        </w:rPr>
        <w:t xml:space="preserve"> уровень активности детей, как в самостоятельной, так и в образовательной деятельности.</w:t>
      </w:r>
    </w:p>
    <w:p w:rsidR="00C70BD5" w:rsidRPr="00DB1D27" w:rsidRDefault="00C70BD5" w:rsidP="00F72DD2">
      <w:pPr>
        <w:shd w:val="clear" w:color="auto" w:fill="FFFFFF"/>
        <w:spacing w:before="30" w:after="30" w:line="240" w:lineRule="auto"/>
        <w:ind w:left="72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Повышение профессионального уровня развития педагогов ДОО.</w:t>
      </w:r>
    </w:p>
    <w:p w:rsidR="00C70BD5" w:rsidRPr="00DB1D27" w:rsidRDefault="00C70BD5" w:rsidP="00F72DD2">
      <w:pPr>
        <w:shd w:val="clear" w:color="auto" w:fill="FFFFFF"/>
        <w:spacing w:before="30" w:after="30" w:line="240" w:lineRule="auto"/>
        <w:ind w:left="720"/>
        <w:jc w:val="both"/>
        <w:rPr>
          <w:rFonts w:cs="Arial"/>
          <w:color w:val="000000"/>
          <w:lang w:eastAsia="ru-RU"/>
        </w:rPr>
      </w:pPr>
      <w:r w:rsidRPr="00DB1D27">
        <w:rPr>
          <w:rFonts w:ascii="Times New Roman" w:hAnsi="Times New Roman"/>
          <w:color w:val="000000"/>
          <w:sz w:val="28"/>
          <w:lang w:eastAsia="ru-RU"/>
        </w:rPr>
        <w:t>Повышение компетентности родителей по данному направлению.</w:t>
      </w:r>
    </w:p>
    <w:p w:rsidR="00C70BD5" w:rsidRPr="003D3E65" w:rsidRDefault="00C70BD5" w:rsidP="00F72DD2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C70BD5" w:rsidRDefault="00C70BD5" w:rsidP="00C644D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70BD5" w:rsidRPr="00050C8E" w:rsidRDefault="00C70BD5" w:rsidP="00C644D3">
      <w:pPr>
        <w:ind w:left="709"/>
        <w:rPr>
          <w:rFonts w:ascii="Times New Roman" w:hAnsi="Times New Roman"/>
          <w:b/>
          <w:sz w:val="28"/>
          <w:szCs w:val="28"/>
        </w:rPr>
      </w:pPr>
      <w:r w:rsidRPr="006C198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>этап-</w:t>
      </w:r>
      <w:r w:rsidRPr="006C1984">
        <w:rPr>
          <w:rFonts w:ascii="Times New Roman" w:hAnsi="Times New Roman"/>
          <w:sz w:val="28"/>
          <w:szCs w:val="28"/>
        </w:rPr>
        <w:t xml:space="preserve"> </w:t>
      </w:r>
      <w:r w:rsidRPr="006C1984">
        <w:rPr>
          <w:rFonts w:ascii="Times New Roman" w:hAnsi="Times New Roman"/>
          <w:b/>
          <w:sz w:val="28"/>
          <w:szCs w:val="28"/>
        </w:rPr>
        <w:t xml:space="preserve">организационно –подготовительный </w:t>
      </w:r>
      <w:r>
        <w:rPr>
          <w:rFonts w:ascii="Times New Roman" w:hAnsi="Times New Roman"/>
          <w:b/>
          <w:sz w:val="28"/>
          <w:szCs w:val="28"/>
        </w:rPr>
        <w:t>(04.09.2025-08.09.2025</w:t>
      </w:r>
      <w:r w:rsidRPr="00050C8E">
        <w:rPr>
          <w:rFonts w:ascii="Times New Roman" w:hAnsi="Times New Roman"/>
          <w:b/>
          <w:sz w:val="28"/>
          <w:szCs w:val="28"/>
        </w:rPr>
        <w:t>)</w:t>
      </w:r>
      <w:r w:rsidRPr="00050C8E">
        <w:rPr>
          <w:rFonts w:ascii="Times New Roman" w:hAnsi="Times New Roman"/>
        </w:rPr>
        <w:t xml:space="preserve"> </w:t>
      </w:r>
    </w:p>
    <w:p w:rsidR="00C70BD5" w:rsidRPr="00DB1D27" w:rsidRDefault="00C70BD5" w:rsidP="00076B12">
      <w:pPr>
        <w:spacing w:before="30" w:after="30" w:line="240" w:lineRule="auto"/>
        <w:ind w:left="720"/>
        <w:jc w:val="both"/>
        <w:rPr>
          <w:color w:val="000000"/>
          <w:lang w:eastAsia="ru-RU"/>
        </w:rPr>
      </w:pPr>
      <w:r w:rsidRPr="006C1984">
        <w:rPr>
          <w:rFonts w:ascii="Verdana" w:hAnsi="Verdana"/>
          <w:color w:val="303F50"/>
          <w:sz w:val="21"/>
          <w:szCs w:val="21"/>
          <w:lang w:eastAsia="zh-CN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Изучение научной и методической литературы по теме проекта.</w:t>
      </w:r>
    </w:p>
    <w:p w:rsidR="00C70BD5" w:rsidRPr="00DB1D27" w:rsidRDefault="00C70BD5" w:rsidP="00076B12">
      <w:pPr>
        <w:spacing w:before="30" w:after="30" w:line="240" w:lineRule="auto"/>
        <w:ind w:left="720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Постановка цели, задач.</w:t>
      </w:r>
    </w:p>
    <w:p w:rsidR="00C70BD5" w:rsidRPr="00DB1D27" w:rsidRDefault="00C70BD5" w:rsidP="00076B12">
      <w:pPr>
        <w:spacing w:before="30" w:after="30" w:line="240" w:lineRule="auto"/>
        <w:ind w:left="720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Составление перспективного плана.</w:t>
      </w:r>
    </w:p>
    <w:p w:rsidR="00C70BD5" w:rsidRPr="00DB1D27" w:rsidRDefault="00C70BD5" w:rsidP="00076B12">
      <w:pPr>
        <w:spacing w:before="30" w:after="30" w:line="240" w:lineRule="auto"/>
        <w:ind w:left="720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Оформление проекта.</w:t>
      </w:r>
    </w:p>
    <w:p w:rsidR="00C70BD5" w:rsidRPr="00DB1D27" w:rsidRDefault="00C70BD5" w:rsidP="00076B12">
      <w:pPr>
        <w:spacing w:before="30" w:after="30" w:line="240" w:lineRule="auto"/>
        <w:ind w:left="720"/>
        <w:jc w:val="both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Рекомендации родителям: «Нейропсихология.Что это такое?».</w:t>
      </w:r>
    </w:p>
    <w:p w:rsidR="00C70BD5" w:rsidRPr="00BA1262" w:rsidRDefault="00C70BD5" w:rsidP="00076B12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- </w:t>
      </w:r>
      <w:r w:rsidRPr="00DB1D27">
        <w:rPr>
          <w:rFonts w:ascii="Times New Roman" w:hAnsi="Times New Roman"/>
          <w:color w:val="000000"/>
          <w:sz w:val="28"/>
          <w:lang w:eastAsia="ru-RU"/>
        </w:rPr>
        <w:t>Создание речевой среды по теме проекта </w:t>
      </w:r>
      <w:r w:rsidRPr="00DB1D27">
        <w:rPr>
          <w:rFonts w:ascii="Times New Roman" w:hAnsi="Times New Roman"/>
          <w:color w:val="000000"/>
          <w:sz w:val="27"/>
          <w:lang w:eastAsia="ru-RU"/>
        </w:rPr>
        <w:t>(картотеки, учебно-дидактические пособия, дидактические игры и т.д.).</w:t>
      </w: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C70BD5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C70BD5" w:rsidRPr="001E1108" w:rsidRDefault="00C70BD5" w:rsidP="00C644D3">
      <w:pPr>
        <w:spacing w:after="0" w:line="240" w:lineRule="auto"/>
        <w:ind w:left="709"/>
        <w:rPr>
          <w:rFonts w:ascii="Times New Roman" w:hAnsi="Times New Roman"/>
          <w:sz w:val="28"/>
          <w:szCs w:val="28"/>
          <w:lang w:val="en-US"/>
        </w:rPr>
      </w:pPr>
    </w:p>
    <w:p w:rsidR="00C70BD5" w:rsidRPr="001E1108" w:rsidRDefault="00C70BD5" w:rsidP="001E1108">
      <w:pPr>
        <w:ind w:left="709"/>
        <w:rPr>
          <w:rFonts w:ascii="Times New Roman" w:hAnsi="Times New Roman"/>
          <w:b/>
          <w:sz w:val="28"/>
          <w:szCs w:val="28"/>
          <w:lang w:val="en-US"/>
        </w:rPr>
      </w:pPr>
      <w:r w:rsidRPr="006C1984">
        <w:rPr>
          <w:rFonts w:ascii="Times New Roman" w:hAnsi="Times New Roman"/>
          <w:b/>
          <w:sz w:val="28"/>
          <w:szCs w:val="28"/>
        </w:rPr>
        <w:t>2 этап -</w:t>
      </w:r>
      <w:r>
        <w:rPr>
          <w:rFonts w:ascii="Times New Roman" w:hAnsi="Times New Roman"/>
          <w:b/>
          <w:sz w:val="28"/>
          <w:szCs w:val="28"/>
        </w:rPr>
        <w:t xml:space="preserve"> информационно – творческий ( 09.09.2023-29.09.2023</w:t>
      </w:r>
      <w:r w:rsidRPr="006C1984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10456"/>
      </w:tblGrid>
      <w:tr w:rsidR="00C70BD5" w:rsidRPr="005B5FDC" w:rsidTr="005B5FDC">
        <w:trPr>
          <w:trHeight w:val="550"/>
        </w:trPr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Мероприятие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Цель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«Поздороваемся пальчиками».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Каждому пальчику предлагается «поздороваться» с большим пальчиком. Начинаем с указательного, потом в обратном порядке. Упражнение выполняется сначала каждой рукой отдельно, а потом обеими одновременно.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«Природный массаж»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hd w:val="clear" w:color="auto" w:fill="FFFFFF"/>
              <w:spacing w:after="0" w:line="240" w:lineRule="auto"/>
              <w:ind w:left="14"/>
              <w:rPr>
                <w:color w:val="000000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Дети, сидя в кругу, распределяются по парам и делают друг другу массаж. Правила:</w:t>
            </w:r>
          </w:p>
          <w:p w:rsidR="00C70BD5" w:rsidRPr="005B5FDC" w:rsidRDefault="00C70BD5" w:rsidP="005B5FDC">
            <w:pPr>
              <w:numPr>
                <w:ilvl w:val="0"/>
                <w:numId w:val="4"/>
              </w:numPr>
              <w:spacing w:before="30" w:after="30" w:line="240" w:lineRule="auto"/>
              <w:ind w:left="336" w:firstLine="900"/>
              <w:rPr>
                <w:color w:val="000000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массаж делаем двумя руками;</w:t>
            </w:r>
          </w:p>
          <w:p w:rsidR="00C70BD5" w:rsidRPr="005B5FDC" w:rsidRDefault="00C70BD5" w:rsidP="005B5FDC">
            <w:pPr>
              <w:numPr>
                <w:ilvl w:val="0"/>
                <w:numId w:val="4"/>
              </w:numPr>
              <w:spacing w:before="30" w:after="30" w:line="240" w:lineRule="auto"/>
              <w:ind w:left="336" w:firstLine="900"/>
              <w:rPr>
                <w:color w:val="000000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по всей поверхности спины;</w:t>
            </w:r>
          </w:p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делаем аккуратно, старательно, чтобы было приятно и не больно вашему</w:t>
            </w:r>
            <w:r w:rsidRPr="005B5F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партнеру.</w:t>
            </w:r>
          </w:p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Дети делают себе массаж Су-Джок шариками.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Пальчиковая гимнастика «Дружат наши дети»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111111"/>
                <w:sz w:val="28"/>
                <w:lang w:eastAsia="ru-RU"/>
              </w:rPr>
              <w:t>Развивать мелкую моторику рук, мышление, внимание, улучшение координации движений.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Разучивание нейрогимнастики «Кулачок-ладошка-я иду как кошка»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Разучивание нейрогимнастики.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Пальчиковая гимнастика «Капуста»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111111"/>
                <w:sz w:val="28"/>
                <w:lang w:eastAsia="ru-RU"/>
              </w:rPr>
              <w:t>Развивать мелкую моторику рук, мышление, внимание, улучшение координации движений.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«Сосед слева — сосед справа»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hd w:val="clear" w:color="auto" w:fill="FFFFFF"/>
              <w:spacing w:after="0" w:line="240" w:lineRule="auto"/>
              <w:ind w:right="1556"/>
              <w:rPr>
                <w:color w:val="000000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Дети сидят в кругу.</w:t>
            </w:r>
          </w:p>
          <w:p w:rsidR="00C70BD5" w:rsidRPr="005B5FDC" w:rsidRDefault="00C70BD5" w:rsidP="005B5FDC">
            <w:pPr>
              <w:shd w:val="clear" w:color="auto" w:fill="FFFFFF"/>
              <w:spacing w:after="0" w:line="240" w:lineRule="auto"/>
              <w:ind w:left="54"/>
              <w:jc w:val="both"/>
              <w:rPr>
                <w:color w:val="000000"/>
                <w:lang w:eastAsia="ru-RU"/>
              </w:rPr>
            </w:pPr>
            <w:r w:rsidRPr="005B5FDC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Инструкция.</w:t>
            </w:r>
            <w:r w:rsidRPr="005B5FDC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 </w:t>
            </w: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Сейчас каждый из вас определит своего соседа слева и соседа справа. Делать это вы будете в определенном направлении передавать мешочек. Как только вы услышите хлопок — направление нужно поменять.</w:t>
            </w:r>
          </w:p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70BD5" w:rsidRPr="005B5FDC" w:rsidTr="005B5FDC">
        <w:trPr>
          <w:trHeight w:val="1085"/>
        </w:trPr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Рисование (самостоятельное) правой рукой «Иголки у елочки» (прямые линии).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111111"/>
                <w:sz w:val="28"/>
                <w:lang w:eastAsia="ru-RU"/>
              </w:rPr>
              <w:t>Развивать мелкую моторику рук, развивать межполушарное взаимодействие, развивать координацию пространственного и зрительного восприятия ведомой (левой-правой) и ведущей (левой-правой) руки.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 w:rsidRPr="005B5FDC">
              <w:rPr>
                <w:rFonts w:ascii="Times New Roman" w:hAnsi="Times New Roman"/>
                <w:color w:val="000000"/>
                <w:sz w:val="28"/>
                <w:lang w:eastAsia="ru-RU"/>
              </w:rPr>
              <w:t>Упражнение «Двумя руками» (выложи крышечки по образцу).</w:t>
            </w:r>
          </w:p>
        </w:tc>
        <w:tc>
          <w:tcPr>
            <w:tcW w:w="10456" w:type="dxa"/>
          </w:tcPr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5FDC">
              <w:rPr>
                <w:rFonts w:ascii="Times New Roman" w:hAnsi="Times New Roman"/>
                <w:color w:val="111111"/>
                <w:sz w:val="28"/>
                <w:lang w:eastAsia="ru-RU"/>
              </w:rPr>
              <w:t>Развивать сенсорное восприятие, логическое мышление, мелкую моторику рук, развивать межполушарные связи.</w:t>
            </w:r>
          </w:p>
        </w:tc>
      </w:tr>
      <w:tr w:rsidR="00C70BD5" w:rsidRPr="005B5FDC" w:rsidTr="009B1A6B">
        <w:trPr>
          <w:trHeight w:val="342"/>
        </w:trPr>
        <w:tc>
          <w:tcPr>
            <w:tcW w:w="4786" w:type="dxa"/>
          </w:tcPr>
          <w:p w:rsidR="00C70BD5" w:rsidRPr="009B1A6B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1A6B">
              <w:rPr>
                <w:rStyle w:val="c11"/>
                <w:rFonts w:ascii="Times New Roman" w:hAnsi="Times New Roman"/>
                <w:sz w:val="28"/>
                <w:szCs w:val="28"/>
              </w:rPr>
              <w:t>Классики из следов. </w:t>
            </w:r>
          </w:p>
        </w:tc>
        <w:tc>
          <w:tcPr>
            <w:tcW w:w="10456" w:type="dxa"/>
          </w:tcPr>
          <w:p w:rsidR="00C70BD5" w:rsidRPr="009B1A6B" w:rsidRDefault="00C70BD5" w:rsidP="009B1A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A6B">
              <w:rPr>
                <w:rFonts w:ascii="Times New Roman" w:hAnsi="Times New Roman"/>
                <w:sz w:val="28"/>
                <w:szCs w:val="28"/>
                <w:lang w:eastAsia="ru-RU"/>
              </w:rPr>
              <w:t>Для игры изготавливаются следы ног и рук. Их также можно нарисовать мелом на дорожке или полу. Следы выкладываются в различных вариациях классиков. Ребенку необходимо в прыжке менять расположение рук и ног в соответствие со схемой..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5B5FDC" w:rsidRDefault="00C70BD5" w:rsidP="005B5F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  <w:r w:rsidRPr="005B5FDC">
              <w:rPr>
                <w:rFonts w:ascii="Times New Roman" w:hAnsi="Times New Roman"/>
                <w:bCs/>
                <w:color w:val="111111"/>
                <w:sz w:val="28"/>
                <w:szCs w:val="28"/>
                <w:lang w:eastAsia="ru-RU"/>
              </w:rPr>
              <w:t>Нейроигра с мячом</w:t>
            </w:r>
          </w:p>
          <w:p w:rsidR="00C70BD5" w:rsidRPr="005B5FDC" w:rsidRDefault="00C70BD5" w:rsidP="005B5FDC">
            <w:pPr>
              <w:shd w:val="clear" w:color="auto" w:fill="FFFFFF"/>
              <w:spacing w:before="225" w:after="225" w:line="240" w:lineRule="auto"/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0456" w:type="dxa"/>
          </w:tcPr>
          <w:p w:rsidR="00C70BD5" w:rsidRPr="009B1A6B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B1A6B">
              <w:rPr>
                <w:rFonts w:ascii="Times New Roman" w:hAnsi="Times New Roman"/>
                <w:sz w:val="28"/>
                <w:szCs w:val="28"/>
              </w:rPr>
              <w:t>С мячом можно проводить игры и упражнения, как индивидуальные, парные, так и командные, общие. Они могут быть разными: кидать мяч двумя руками одновременно, как вперёд, так и назад (за спину) – просто, а можно в цель; подбрасывать и перекидывать одной рукой, а ловить другой; сбивать мишень; отбивать о стену – ловить, перепрыгивать через него и т.д и т.п. Мячи чем более разнообразных размеров, форм, фактур и веса вы используете, тем больше вы создаёте условий для развития ребёнка.</w:t>
            </w:r>
          </w:p>
        </w:tc>
      </w:tr>
      <w:tr w:rsidR="00C70BD5" w:rsidRPr="005B5FDC" w:rsidTr="005B5FDC">
        <w:tc>
          <w:tcPr>
            <w:tcW w:w="4786" w:type="dxa"/>
          </w:tcPr>
          <w:p w:rsidR="00C70BD5" w:rsidRPr="009B1A6B" w:rsidRDefault="00C70BD5" w:rsidP="005B5FD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11111"/>
                <w:sz w:val="28"/>
                <w:szCs w:val="28"/>
                <w:lang w:eastAsia="ru-RU"/>
              </w:rPr>
            </w:pPr>
            <w:r w:rsidRPr="009B1A6B">
              <w:rPr>
                <w:rStyle w:val="c0"/>
                <w:rFonts w:ascii="Times New Roman" w:hAnsi="Times New Roman"/>
                <w:sz w:val="28"/>
                <w:szCs w:val="28"/>
              </w:rPr>
              <w:t>«Моталочки»</w:t>
            </w:r>
          </w:p>
        </w:tc>
        <w:tc>
          <w:tcPr>
            <w:tcW w:w="10456" w:type="dxa"/>
          </w:tcPr>
          <w:p w:rsidR="00C70BD5" w:rsidRPr="009B1A6B" w:rsidRDefault="00C70BD5" w:rsidP="009B1A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A6B">
              <w:rPr>
                <w:rFonts w:ascii="Times New Roman" w:hAnsi="Times New Roman"/>
                <w:sz w:val="28"/>
                <w:szCs w:val="28"/>
                <w:lang w:eastAsia="ru-RU"/>
              </w:rPr>
              <w:t>Эти игры координируют попеременное движение рук, что способствует межполушарному взаимодействию, повышает игровую мотивацию детей, происходит одновременно самомассаж пальцев рук, что способствует развитию мелкой моторики.</w:t>
            </w:r>
          </w:p>
          <w:p w:rsidR="00C70BD5" w:rsidRPr="009B1A6B" w:rsidRDefault="00C70BD5" w:rsidP="009B1A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A6B">
              <w:rPr>
                <w:rFonts w:ascii="Times New Roman" w:hAnsi="Times New Roman"/>
                <w:sz w:val="28"/>
                <w:szCs w:val="28"/>
                <w:lang w:eastAsia="ru-RU"/>
              </w:rPr>
              <w:t>Вырабатывается соревновательный дух, скорость, реакция,развивается ловкость и глазомер,</w:t>
            </w:r>
          </w:p>
          <w:p w:rsidR="00C70BD5" w:rsidRPr="009B1A6B" w:rsidRDefault="00C70BD5" w:rsidP="009B1A6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A6B">
              <w:rPr>
                <w:rFonts w:ascii="Times New Roman" w:hAnsi="Times New Roman"/>
                <w:sz w:val="28"/>
                <w:szCs w:val="28"/>
                <w:lang w:eastAsia="ru-RU"/>
              </w:rPr>
              <w:t>- развивает координацию движений.</w:t>
            </w:r>
          </w:p>
          <w:p w:rsidR="00C70BD5" w:rsidRPr="005B5FDC" w:rsidRDefault="00C70BD5" w:rsidP="005B5FDC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70BD5" w:rsidRPr="00DB3296" w:rsidRDefault="00C70BD5" w:rsidP="00C644D3">
      <w:pPr>
        <w:shd w:val="clear" w:color="auto" w:fill="FFFFFF"/>
        <w:spacing w:before="30" w:after="30" w:line="240" w:lineRule="auto"/>
        <w:ind w:left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70BD5" w:rsidRPr="006C1984" w:rsidRDefault="00C70BD5" w:rsidP="00C644D3">
      <w:pPr>
        <w:shd w:val="clear" w:color="auto" w:fill="FFFFFF"/>
        <w:spacing w:before="90" w:after="90" w:line="315" w:lineRule="atLeast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6C1984">
        <w:rPr>
          <w:rFonts w:ascii="Times New Roman" w:hAnsi="Times New Roman"/>
          <w:b/>
          <w:sz w:val="28"/>
          <w:szCs w:val="28"/>
        </w:rPr>
        <w:t xml:space="preserve"> этап – заключительный</w:t>
      </w:r>
      <w:r>
        <w:rPr>
          <w:rFonts w:ascii="Times New Roman" w:hAnsi="Times New Roman"/>
          <w:b/>
          <w:sz w:val="28"/>
          <w:szCs w:val="28"/>
        </w:rPr>
        <w:t xml:space="preserve"> (30.09.2023-)</w:t>
      </w:r>
    </w:p>
    <w:p w:rsidR="00C70BD5" w:rsidRPr="00DE0CE6" w:rsidRDefault="00C70BD5" w:rsidP="00DE0CE6">
      <w:pPr>
        <w:shd w:val="clear" w:color="auto" w:fill="FFFFFF"/>
        <w:spacing w:before="225" w:after="225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</w:t>
      </w:r>
      <w:r w:rsidRPr="00DE0CE6">
        <w:rPr>
          <w:rFonts w:ascii="Times New Roman" w:hAnsi="Times New Roman"/>
          <w:color w:val="111111"/>
          <w:sz w:val="28"/>
          <w:szCs w:val="28"/>
          <w:lang w:eastAsia="ru-RU"/>
        </w:rPr>
        <w:t>Проведение спортивного праздника.</w:t>
      </w:r>
    </w:p>
    <w:sectPr w:rsidR="00C70BD5" w:rsidRPr="00DE0CE6" w:rsidSect="003A4EB5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00B"/>
    <w:multiLevelType w:val="multilevel"/>
    <w:tmpl w:val="F6E6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234CC"/>
    <w:multiLevelType w:val="multilevel"/>
    <w:tmpl w:val="6592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F7CBC"/>
    <w:multiLevelType w:val="multilevel"/>
    <w:tmpl w:val="0D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47F8E"/>
    <w:multiLevelType w:val="multilevel"/>
    <w:tmpl w:val="5DEE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D347D"/>
    <w:multiLevelType w:val="hybridMultilevel"/>
    <w:tmpl w:val="DE1C87C4"/>
    <w:lvl w:ilvl="0" w:tplc="11C6569A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EB5"/>
    <w:rsid w:val="00050C8E"/>
    <w:rsid w:val="00076B12"/>
    <w:rsid w:val="000800B4"/>
    <w:rsid w:val="001E1108"/>
    <w:rsid w:val="001E6F45"/>
    <w:rsid w:val="003257AC"/>
    <w:rsid w:val="003A4EB5"/>
    <w:rsid w:val="003D3E65"/>
    <w:rsid w:val="003E4EC7"/>
    <w:rsid w:val="00441F50"/>
    <w:rsid w:val="00456BA0"/>
    <w:rsid w:val="004771DA"/>
    <w:rsid w:val="004D35C0"/>
    <w:rsid w:val="004D5A29"/>
    <w:rsid w:val="005440E5"/>
    <w:rsid w:val="005B5FDC"/>
    <w:rsid w:val="005F0107"/>
    <w:rsid w:val="00624104"/>
    <w:rsid w:val="00635C15"/>
    <w:rsid w:val="00635EFB"/>
    <w:rsid w:val="00645659"/>
    <w:rsid w:val="006C1984"/>
    <w:rsid w:val="00701652"/>
    <w:rsid w:val="007E116A"/>
    <w:rsid w:val="008E3FEC"/>
    <w:rsid w:val="008E7488"/>
    <w:rsid w:val="009702F1"/>
    <w:rsid w:val="009B1A6B"/>
    <w:rsid w:val="00BA1262"/>
    <w:rsid w:val="00C644D3"/>
    <w:rsid w:val="00C70BD5"/>
    <w:rsid w:val="00CF6C2E"/>
    <w:rsid w:val="00D91940"/>
    <w:rsid w:val="00DB1D27"/>
    <w:rsid w:val="00DB3296"/>
    <w:rsid w:val="00DE0CE6"/>
    <w:rsid w:val="00E1501D"/>
    <w:rsid w:val="00E7357B"/>
    <w:rsid w:val="00EF6F38"/>
    <w:rsid w:val="00F53AD7"/>
    <w:rsid w:val="00F7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4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Normal"/>
    <w:uiPriority w:val="99"/>
    <w:rsid w:val="00C64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99"/>
    <w:qFormat/>
    <w:rsid w:val="00C644D3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644D3"/>
    <w:pPr>
      <w:ind w:left="720"/>
      <w:contextualSpacing/>
    </w:pPr>
  </w:style>
  <w:style w:type="table" w:styleId="TableGrid">
    <w:name w:val="Table Grid"/>
    <w:basedOn w:val="TableNormal"/>
    <w:uiPriority w:val="99"/>
    <w:rsid w:val="009702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DefaultParagraphFont"/>
    <w:uiPriority w:val="99"/>
    <w:rsid w:val="009B1A6B"/>
    <w:rPr>
      <w:rFonts w:cs="Times New Roman"/>
    </w:rPr>
  </w:style>
  <w:style w:type="paragraph" w:customStyle="1" w:styleId="c7">
    <w:name w:val="c7"/>
    <w:basedOn w:val="Normal"/>
    <w:uiPriority w:val="99"/>
    <w:rsid w:val="009B1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1">
    <w:name w:val="c11"/>
    <w:basedOn w:val="DefaultParagraphFont"/>
    <w:uiPriority w:val="99"/>
    <w:rsid w:val="009B1A6B"/>
    <w:rPr>
      <w:rFonts w:cs="Times New Roman"/>
    </w:rPr>
  </w:style>
  <w:style w:type="character" w:customStyle="1" w:styleId="c4">
    <w:name w:val="c4"/>
    <w:basedOn w:val="DefaultParagraphFont"/>
    <w:uiPriority w:val="99"/>
    <w:rsid w:val="009B1A6B"/>
    <w:rPr>
      <w:rFonts w:cs="Times New Roman"/>
    </w:rPr>
  </w:style>
  <w:style w:type="paragraph" w:customStyle="1" w:styleId="c8c35">
    <w:name w:val="c8 c35"/>
    <w:basedOn w:val="Normal"/>
    <w:uiPriority w:val="99"/>
    <w:rsid w:val="009B1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5</Pages>
  <Words>1044</Words>
  <Characters>5951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User</cp:lastModifiedBy>
  <cp:revision>28</cp:revision>
  <dcterms:created xsi:type="dcterms:W3CDTF">2025-09-04T05:40:00Z</dcterms:created>
  <dcterms:modified xsi:type="dcterms:W3CDTF">2025-10-04T07:50:00Z</dcterms:modified>
</cp:coreProperties>
</file>