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4223" w:rsidRPr="001F4969" w:rsidRDefault="001F4969" w:rsidP="001F4969">
      <w:pPr>
        <w:shd w:val="clear" w:color="auto" w:fill="FFFFFF"/>
        <w:spacing w:after="0" w:line="240" w:lineRule="auto"/>
        <w:ind w:right="990" w:firstLine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4A54C71C">
            <wp:simplePos x="1447800" y="1295400"/>
            <wp:positionH relativeFrom="margin">
              <wp:align>left</wp:align>
            </wp:positionH>
            <wp:positionV relativeFrom="margin">
              <wp:align>top</wp:align>
            </wp:positionV>
            <wp:extent cx="6221730" cy="8972550"/>
            <wp:effectExtent l="0" t="0" r="7620" b="0"/>
            <wp:wrapSquare wrapText="bothSides"/>
            <wp:docPr id="10715439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260" cy="898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4223" w:rsidRPr="004A4D0E" w:rsidRDefault="00634223" w:rsidP="00634223">
      <w:pPr>
        <w:shd w:val="clear" w:color="auto" w:fill="FFFFFF"/>
        <w:spacing w:after="0" w:line="240" w:lineRule="auto"/>
        <w:ind w:right="990" w:firstLine="85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Методические рекомендации родителям, имеющих детей с ограниченными возможностями здоровья (ОВЗ)</w:t>
      </w:r>
    </w:p>
    <w:p w:rsidR="004A4D0E" w:rsidRDefault="004A4D0E" w:rsidP="004A4D0E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A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«Пальчиковые игры»</w:t>
      </w:r>
    </w:p>
    <w:p w:rsidR="00DF0605" w:rsidRDefault="00DF0605" w:rsidP="004A4D0E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0605" w:rsidRPr="004A4D0E" w:rsidRDefault="00DF0605" w:rsidP="004A4D0E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4A4D0E" w:rsidRPr="004A4D0E" w:rsidRDefault="004A4D0E" w:rsidP="004A4D0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А. Сухомлинский отмечал, что ум ребёнка находится на кончиках его пальцев. Чем больше мастерства в детских руках, тем ребёнок умнее. Именно руки учат ребёнка точности, аккуратности, ясности, мышлению. Движения рук возбуждает мозг, заставляя его развиваться. Есть все основания рассматривать кисть руки как орган речи – так же, как артикуляционный аппарат. Развитие речи ребёнка находится в зависимости от степени сформированности тонких движений пальцев рук. Тренировки движений пальцев и кисти рук является важнейшим фактором, стимулирующим речевое развитие ребёнка, способствующим улучшению артикуляционных движений, подготовки руки к письму, что не менее важно; мощным средством,</w:t>
      </w:r>
      <w:r w:rsidR="00ED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влияющим на работоспособность коры головного мозга, стимулирующим развитие мышления ребёнка.  Поэтому игры с пальчиками – уникальное средство для развития речи, не требующих специальной подготовки и больших затрат времени. Комплексы пальчиковой гимнастики обычно проходят в форме игры, сопровождается короткими, простыми и понятными детям стишками. Стихи привлекают детей и легко запоминаются. Игры очень увлекательные и способствуют взаимопониманию между детьми и взрослыми. Многие родители видят в них только развлекательное, а не развивающие и оздоравливающие действия.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Пальчиковые игры – это инсценировки, каких – либо рифмованных историй, сказок при помощи пальцев. Многие игры требуют участие обеих рук, что даёт возможность детям ориентироваться в понятиях «вправо», «влево», «вверх», «вниз» и т.д.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игрой с ребёнком можно обсудить её содержание, сразу при этом отрабатывать необходимые движения. Это не только подготовит ребёнка к правильному выполнению упражнений, но и создаст необходимый эмоциональный настрой.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упражнений с пальчиками, дети могут разогреть ладони лёгкими поглаживаниями до ощущения тепла. Упражнения с пальчиками выполняются в медленном темпе от 3 до 5 раз, сначала правой рукой, затем левой, а потом двумя руками вместе. Выполняйте упражнения вместе с ребёнком, при этом демонстрируя собственную увлечённость игрой. Необходимо следить за правильной постановкой кисти руки, переключением с одного движения на другое. Нужно добиваться, чтобы все упражнения выполнялись ребёнком легко, без напряжения мышц руки, чтобы они приносили ему радость. Все указания, показы даются спокойно и спокойным, доброжелательным тоном, чётко. При необходимости ребёнку оказывается помощь, а есть дети, с которыми выполнения упражнений происходит совместно.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Рекомендуем некоторые пальчиковые игры:</w:t>
      </w:r>
    </w:p>
    <w:p w:rsidR="004A4D0E" w:rsidRPr="004A4D0E" w:rsidRDefault="004A4D0E" w:rsidP="004A4D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«Моя семья»</w:t>
      </w:r>
      <w:r w:rsidR="00634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</w:p>
    <w:p w:rsidR="00FB7D3F" w:rsidRDefault="004A4D0E" w:rsidP="00FB7D3F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дедуш</w:t>
      </w:r>
      <w:r w:rsidR="00FB7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</w:t>
      </w:r>
    </w:p>
    <w:p w:rsidR="004A4D0E" w:rsidRPr="004A4D0E" w:rsidRDefault="004A4D0E" w:rsidP="00FB7D3F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бабушка</w:t>
      </w:r>
      <w:r w:rsidR="00634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папочка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мамочка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я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вся моя семья.</w:t>
      </w:r>
    </w:p>
    <w:p w:rsidR="00FB7D3F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(Поочерёдное сгибание пальцев, начиная с большого пальца.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окончанию покрутить кулачком).</w:t>
      </w:r>
      <w:r w:rsidR="00FB7D3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A713E48">
            <wp:extent cx="1268095" cy="1249680"/>
            <wp:effectExtent l="0" t="0" r="8255" b="7620"/>
            <wp:docPr id="6305229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4D0E" w:rsidRPr="004A4D0E" w:rsidRDefault="004A4D0E" w:rsidP="004A4D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«Прятки»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прятки пальчики играли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головки убирали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вот так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головки убирали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FB7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итмично сгибать и разгибать пальцы).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Усложнение: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Поочерёдное сгибание пальчика на обеих руках.</w:t>
      </w:r>
      <w:r w:rsidR="00FB7D3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615D599">
            <wp:extent cx="2737485" cy="1005840"/>
            <wp:effectExtent l="0" t="0" r="5715" b="3810"/>
            <wp:docPr id="19662652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4D0E" w:rsidRPr="004A4D0E" w:rsidRDefault="004A4D0E" w:rsidP="004A4D0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«Пальчик – мальчик»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 – мальчик, где ты был?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 братом в лес ходил,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 братом щи варил,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 братом кашу ел,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 братом песни пел.</w:t>
      </w:r>
    </w:p>
    <w:p w:rsidR="00FB7D3F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(На первую строчку показать большие пальцы на обеих руках. 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Затем поочерёдно соединять их с остальными пальчиками).</w:t>
      </w:r>
      <w:r w:rsidR="00FB7D3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7FC0938">
            <wp:extent cx="1737360" cy="1737360"/>
            <wp:effectExtent l="0" t="0" r="0" b="0"/>
            <wp:docPr id="184912645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4D0E" w:rsidRPr="004A4D0E" w:rsidRDefault="004A4D0E" w:rsidP="004A4D0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«Улей»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маленький улей, где пчёлки спрятались,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они показались из улья,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Один, два, три, четыре, пять!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Ззззз</w:t>
      </w:r>
      <w:proofErr w:type="spellEnd"/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FB7D3F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(Пальцы сжать в кулак, затем отгибать их по одному. </w:t>
      </w:r>
    </w:p>
    <w:p w:rsidR="00FB7D3F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последнюю строчку резко поднять руки вверх </w:t>
      </w:r>
    </w:p>
    <w:p w:rsid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растопыренными пальчиками – пчёлы улетели).</w:t>
      </w:r>
      <w:r w:rsidR="00FB7D3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CDDD20A">
            <wp:extent cx="1383030" cy="1272540"/>
            <wp:effectExtent l="0" t="0" r="7620" b="3810"/>
            <wp:docPr id="211253756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07" b="58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13C9" w:rsidRDefault="00ED13C9" w:rsidP="004A4D0E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13C9" w:rsidRDefault="00ED13C9" w:rsidP="004A4D0E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13C9" w:rsidRPr="004A4D0E" w:rsidRDefault="00ED13C9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4A4D0E" w:rsidRPr="004A4D0E" w:rsidRDefault="004A4D0E" w:rsidP="004A4D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«Черепаха»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моя черепаха, она живёт в панцире.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очень любит свой дом.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она хочет есть, то высовывает голову.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хочет спать, то прячет её обратно.</w:t>
      </w:r>
    </w:p>
    <w:p w:rsidR="00FB7D3F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сжаты в кулаки, большие пальцы внутри.  </w:t>
      </w:r>
    </w:p>
    <w:p w:rsidR="00FB7D3F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показать большие пальцы и спрятать их обратно).</w:t>
      </w:r>
    </w:p>
    <w:p w:rsidR="004A4D0E" w:rsidRPr="004A4D0E" w:rsidRDefault="00FB7D3F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D1419A4">
            <wp:extent cx="1752600" cy="1544393"/>
            <wp:effectExtent l="0" t="0" r="0" b="0"/>
            <wp:docPr id="210495460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00" r="20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109" cy="155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4D0E" w:rsidRPr="00FB7D3F" w:rsidRDefault="004A4D0E" w:rsidP="00FB7D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B7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«Капуста»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рубили, рубили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солили, солили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трём, трём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жмём, жмём</w:t>
      </w:r>
    </w:p>
    <w:p w:rsidR="00FB7D3F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(Движения прямыми ладонями вверх, вниз, поочерёдное </w:t>
      </w:r>
    </w:p>
    <w:p w:rsidR="00FB7D3F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поглаживание подушечек пальцев, потирать кулачком о кулачок. 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Сжимать и разжимать кулачки)</w:t>
      </w:r>
      <w:r w:rsidR="00FB7D3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27A8865">
            <wp:extent cx="1645920" cy="1638300"/>
            <wp:effectExtent l="0" t="0" r="0" b="0"/>
            <wp:docPr id="211509368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95" t="20500" r="4637" b="25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4D0E" w:rsidRPr="004A4D0E" w:rsidRDefault="004A4D0E" w:rsidP="004A4D0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«Пять пальцев»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моей руке пять пальцев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Пять </w:t>
      </w:r>
      <w:proofErr w:type="spellStart"/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хват</w:t>
      </w:r>
      <w:r w:rsidR="00ED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льцев</w:t>
      </w:r>
      <w:proofErr w:type="spellEnd"/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пять </w:t>
      </w:r>
      <w:proofErr w:type="spellStart"/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держальцев</w:t>
      </w:r>
      <w:proofErr w:type="spellEnd"/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строгать и чтоб пилить,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брать и чтоб держать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не трудно сосчитать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пять!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(Ритмично сжимать и разжимать кулачки. На счёт – поочерёдно загибать пальчики на обеих руках).</w:t>
      </w:r>
    </w:p>
    <w:p w:rsidR="009966C1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пальчиковых игр дети, повторяя движения взрослых, активизируют моторику рук. Тем самым вырабатывается ловкость, 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управлять своими движениями, концентрировать внимание.</w:t>
      </w:r>
      <w:r w:rsidR="009966C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F89450B">
            <wp:extent cx="1798320" cy="1005840"/>
            <wp:effectExtent l="0" t="0" r="0" b="3810"/>
            <wp:docPr id="4831392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3" t="6000" r="8070" b="61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 – большущий,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 – здоровущий,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расти – вырастай,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 ум развивай,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 указательный,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Разумный и внимательный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расти – вырастай,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Ума – разума нам дай.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средний пальчик наш,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его потрём сейчас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теперь потрём мы пальчик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Безымянный </w:t>
      </w:r>
      <w:proofErr w:type="spellStart"/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великанчик</w:t>
      </w:r>
      <w:proofErr w:type="spellEnd"/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давай расти скорей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Скажешь имя поскорей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мизинчик маленький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Подрастай мой слабенький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Прекрасное оздоровительное и тонизирующее действие оказывает перекатывание между ладонями грецкого ореха или каштана.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пальчики проснулись,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Потянулись, потянулись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встряхнулись.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ладошке побежали,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Побежали, побежали,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Поскакали, поскакали,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устали, сели отдыхать.</w:t>
      </w:r>
    </w:p>
    <w:p w:rsidR="004A4D0E" w:rsidRP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 упражнения рук помогают убрать напряжения не только с самих рук, но и с губ, снимают умственную усталость. Они способны развивать мелкую моторику и речь ребёнка.</w:t>
      </w:r>
    </w:p>
    <w:p w:rsidR="009966C1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таким играм ребёнок получает разнообразные сенсорные впечатления, у него развиваются внимательность, речь и память</w:t>
      </w:r>
    </w:p>
    <w:p w:rsidR="009966C1" w:rsidRDefault="009966C1" w:rsidP="004A4D0E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66C1" w:rsidRDefault="009966C1" w:rsidP="004A4D0E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66C1" w:rsidRDefault="009966C1" w:rsidP="004A4D0E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66C1" w:rsidRDefault="009966C1" w:rsidP="004A4D0E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66C1" w:rsidRDefault="009966C1" w:rsidP="004A4D0E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4D0E" w:rsidRDefault="004A4D0E" w:rsidP="004A4D0E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7D3F" w:rsidRPr="004A4D0E" w:rsidRDefault="00FB7D3F" w:rsidP="00FB7D3F">
      <w:pPr>
        <w:shd w:val="clear" w:color="auto" w:fill="FFFFFF"/>
        <w:spacing w:after="0" w:line="240" w:lineRule="auto"/>
        <w:ind w:hanging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 wp14:anchorId="155BA70D">
            <wp:extent cx="4974364" cy="2644140"/>
            <wp:effectExtent l="0" t="0" r="0" b="3810"/>
            <wp:docPr id="198998903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34" t="28741" r="13000" b="6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22" cy="264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4582" w:rsidRDefault="004A4582"/>
    <w:sectPr w:rsidR="004A4582" w:rsidSect="00ED13C9">
      <w:pgSz w:w="11906" w:h="16838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F0EC2"/>
    <w:multiLevelType w:val="multilevel"/>
    <w:tmpl w:val="BF665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DE1CBA"/>
    <w:multiLevelType w:val="multilevel"/>
    <w:tmpl w:val="6A3CD7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4C5E65"/>
    <w:multiLevelType w:val="multilevel"/>
    <w:tmpl w:val="3FCE5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B742BB"/>
    <w:multiLevelType w:val="multilevel"/>
    <w:tmpl w:val="882C73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706723"/>
    <w:multiLevelType w:val="multilevel"/>
    <w:tmpl w:val="F948E5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5E196D"/>
    <w:multiLevelType w:val="multilevel"/>
    <w:tmpl w:val="1F821D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974FF7"/>
    <w:multiLevelType w:val="multilevel"/>
    <w:tmpl w:val="EE62BA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2331907">
    <w:abstractNumId w:val="2"/>
  </w:num>
  <w:num w:numId="2" w16cid:durableId="649869766">
    <w:abstractNumId w:val="1"/>
  </w:num>
  <w:num w:numId="3" w16cid:durableId="493692684">
    <w:abstractNumId w:val="0"/>
  </w:num>
  <w:num w:numId="4" w16cid:durableId="2035496358">
    <w:abstractNumId w:val="5"/>
  </w:num>
  <w:num w:numId="5" w16cid:durableId="1892224484">
    <w:abstractNumId w:val="4"/>
  </w:num>
  <w:num w:numId="6" w16cid:durableId="1502086868">
    <w:abstractNumId w:val="3"/>
  </w:num>
  <w:num w:numId="7" w16cid:durableId="18508760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45E5"/>
    <w:rsid w:val="001B45E5"/>
    <w:rsid w:val="001F4969"/>
    <w:rsid w:val="0032527A"/>
    <w:rsid w:val="004A4582"/>
    <w:rsid w:val="004A4D0E"/>
    <w:rsid w:val="004A6DF2"/>
    <w:rsid w:val="00623EEB"/>
    <w:rsid w:val="00634223"/>
    <w:rsid w:val="006B30DB"/>
    <w:rsid w:val="0077696E"/>
    <w:rsid w:val="009966C1"/>
    <w:rsid w:val="009D3309"/>
    <w:rsid w:val="00DB42FD"/>
    <w:rsid w:val="00DF0605"/>
    <w:rsid w:val="00ED13C9"/>
    <w:rsid w:val="00FB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496CF"/>
  <w15:docId w15:val="{20ABAAAF-DD34-48BB-BA2A-394FF72EE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6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Горбанюк</dc:creator>
  <cp:keywords/>
  <dc:description/>
  <cp:lastModifiedBy>Наталья</cp:lastModifiedBy>
  <cp:revision>11</cp:revision>
  <dcterms:created xsi:type="dcterms:W3CDTF">2022-11-20T19:45:00Z</dcterms:created>
  <dcterms:modified xsi:type="dcterms:W3CDTF">2025-09-24T05:05:00Z</dcterms:modified>
</cp:coreProperties>
</file>