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99" w:rsidRPr="00BF2D99" w:rsidRDefault="00BF2D99" w:rsidP="00BF2D99">
      <w:pPr>
        <w:pBdr>
          <w:bottom w:val="single" w:sz="12" w:space="4" w:color="0039A6"/>
        </w:pBd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caps/>
          <w:color w:val="FF0000"/>
          <w:kern w:val="36"/>
          <w:sz w:val="36"/>
          <w:szCs w:val="36"/>
          <w:lang w:eastAsia="ru-RU"/>
        </w:rPr>
      </w:pPr>
      <w:r w:rsidRPr="00BF2D99">
        <w:rPr>
          <w:rFonts w:ascii="Arial Black" w:eastAsia="Times New Roman" w:hAnsi="Arial Black" w:cs="Times New Roman"/>
          <w:caps/>
          <w:color w:val="FF0000"/>
          <w:kern w:val="36"/>
          <w:sz w:val="36"/>
          <w:szCs w:val="36"/>
          <w:lang w:eastAsia="ru-RU"/>
        </w:rPr>
        <w:t>«СЕМЬЯ И СЕМЕЙНЫЕ ТРАДИЦИИ»</w:t>
      </w:r>
    </w:p>
    <w:p w:rsidR="00BF2D99" w:rsidRDefault="00BF2D99" w:rsidP="00BF2D99">
      <w:pPr>
        <w:shd w:val="clear" w:color="auto" w:fill="FFFFFF"/>
        <w:spacing w:after="250" w:line="240" w:lineRule="auto"/>
        <w:jc w:val="both"/>
        <w:rPr>
          <w:rFonts w:ascii="Verdana" w:eastAsia="Times New Roman" w:hAnsi="Verdana" w:cs="Times New Roman"/>
          <w:color w:val="353434"/>
          <w:sz w:val="15"/>
          <w:szCs w:val="15"/>
          <w:lang w:eastAsia="ru-RU"/>
        </w:rPr>
      </w:pPr>
      <w:r w:rsidRPr="00BF2D99">
        <w:rPr>
          <w:rFonts w:ascii="Verdana" w:eastAsia="Times New Roman" w:hAnsi="Verdana" w:cs="Times New Roman"/>
          <w:color w:val="353434"/>
          <w:sz w:val="15"/>
          <w:szCs w:val="15"/>
          <w:lang w:eastAsia="ru-RU"/>
        </w:rPr>
        <w:t xml:space="preserve">  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Семья и семейные традиции – это основа воспитания детей.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 В каждой доме есть свой набор определенных правил и привычек, которые выполняются на автомате.    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Verdana" w:eastAsia="Times New Roman" w:hAnsi="Verdana" w:cs="Times New Roman"/>
          <w:color w:val="353434"/>
          <w:sz w:val="15"/>
          <w:szCs w:val="15"/>
          <w:lang w:eastAsia="ru-RU"/>
        </w:rPr>
      </w:pPr>
      <w:r w:rsidRPr="00BF2D99">
        <w:rPr>
          <w:rFonts w:ascii="Verdana" w:eastAsia="Times New Roman" w:hAnsi="Verdana" w:cs="Times New Roman"/>
          <w:color w:val="353434"/>
          <w:sz w:val="15"/>
          <w:szCs w:val="15"/>
          <w:lang w:eastAsia="ru-RU"/>
        </w:rPr>
        <w:t> 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Verdana" w:eastAsia="Times New Roman" w:hAnsi="Verdana" w:cs="Times New Roman"/>
          <w:color w:val="353434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noProof/>
          <w:color w:val="353434"/>
          <w:sz w:val="15"/>
          <w:szCs w:val="15"/>
          <w:lang w:eastAsia="ru-RU"/>
        </w:rPr>
        <w:drawing>
          <wp:inline distT="0" distB="0" distL="0" distR="0">
            <wp:extent cx="4756216" cy="3166748"/>
            <wp:effectExtent l="19050" t="0" r="6284" b="0"/>
            <wp:docPr id="1" name="Рисунок 1" descr="Описание: C:\Users\User\Desktop\1c8f8f3166d34a1551c4c9612be32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User\Desktop\1c8f8f3166d34a1551c4c9612be323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265" cy="316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Verdana" w:eastAsia="Times New Roman" w:hAnsi="Verdana" w:cs="Times New Roman"/>
          <w:color w:val="353434"/>
          <w:sz w:val="15"/>
          <w:szCs w:val="15"/>
          <w:u w:val="single"/>
          <w:lang w:eastAsia="ru-RU"/>
        </w:rPr>
      </w:pPr>
      <w:r w:rsidRPr="00BF2D99">
        <w:rPr>
          <w:rFonts w:ascii="Verdana" w:eastAsia="Times New Roman" w:hAnsi="Verdana" w:cs="Times New Roman"/>
          <w:color w:val="353434"/>
          <w:sz w:val="15"/>
          <w:szCs w:val="15"/>
          <w:u w:val="single"/>
          <w:lang w:eastAsia="ru-RU"/>
        </w:rPr>
        <w:t> </w:t>
      </w:r>
      <w:r w:rsidRPr="00BF2D99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чего нужны семейные традиции и обычаи?</w:t>
      </w:r>
    </w:p>
    <w:p w:rsidR="00BF2D99" w:rsidRPr="00BF2D99" w:rsidRDefault="00BF2D99" w:rsidP="00BF2D9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D99">
        <w:rPr>
          <w:rFonts w:ascii="Times New Roman" w:hAnsi="Times New Roman" w:cs="Times New Roman"/>
          <w:sz w:val="28"/>
          <w:szCs w:val="28"/>
          <w:lang w:eastAsia="ru-RU"/>
        </w:rPr>
        <w:t>Традиция порождает соблюдение обычаев и помогает рождаться тем понятиям, которые принято называть семейными ценностями.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D99">
        <w:rPr>
          <w:rFonts w:ascii="Times New Roman" w:hAnsi="Times New Roman" w:cs="Times New Roman"/>
          <w:sz w:val="28"/>
          <w:szCs w:val="28"/>
          <w:lang w:eastAsia="ru-RU"/>
        </w:rPr>
        <w:t>Традиции ‒ неотъемлемая часть процесса воспитания детей. Они развивают чувство постоянства, единства, учат дружбе, взаимопониманию, показывают, насколько сильны семейные узы.</w:t>
      </w:r>
    </w:p>
    <w:p w:rsidR="00BF2D99" w:rsidRDefault="00BF2D99" w:rsidP="00BF2D9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D99">
        <w:rPr>
          <w:rFonts w:ascii="Times New Roman" w:hAnsi="Times New Roman" w:cs="Times New Roman"/>
          <w:sz w:val="28"/>
          <w:szCs w:val="28"/>
          <w:lang w:eastAsia="ru-RU"/>
        </w:rPr>
        <w:t>Если в вашей семье еще не успели родиться какие-то особенные, присущие только вашей ячейке общества традиции, это никогда не поздно исправить.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F2D99" w:rsidRDefault="00BF2D99" w:rsidP="00BF2D9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D99" w:rsidRPr="00BF2D99" w:rsidRDefault="00BF2D99" w:rsidP="00BF2D9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D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Соберите семейный совет и придумайте, что именно и как, должно превратиться в традицию. Пусть каждый выскажет свое пожелание, а дальше примите компромиссное решение.</w:t>
      </w:r>
    </w:p>
    <w:p w:rsidR="00BF2D99" w:rsidRPr="00BF2D99" w:rsidRDefault="00BF2D99" w:rsidP="00BF2D99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D99">
        <w:rPr>
          <w:rFonts w:ascii="Times New Roman" w:hAnsi="Times New Roman" w:cs="Times New Roman"/>
          <w:sz w:val="28"/>
          <w:szCs w:val="28"/>
          <w:lang w:eastAsia="ru-RU"/>
        </w:rPr>
        <w:t>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</w:r>
    </w:p>
    <w:p w:rsidR="00BF2D99" w:rsidRPr="00BF2D99" w:rsidRDefault="00BF2D99" w:rsidP="00BF2D99">
      <w:pPr>
        <w:pStyle w:val="a9"/>
        <w:numPr>
          <w:ilvl w:val="0"/>
          <w:numId w:val="5"/>
        </w:num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Дальше дело только за временем и точностью соблюдения вновь рожденных правил.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u w:val="single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u w:val="single"/>
          <w:lang w:eastAsia="ru-RU"/>
        </w:rPr>
        <w:t>И небольшой список самых распространенных традиций, какими они бывают и зачем они нужны.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«Совместные приемы пищи»</w:t>
      </w:r>
    </w:p>
    <w:p w:rsidR="00BF2D99" w:rsidRPr="00BF2D99" w:rsidRDefault="00BF2D99" w:rsidP="00BF2D9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D99">
        <w:rPr>
          <w:rFonts w:ascii="Times New Roman" w:hAnsi="Times New Roman" w:cs="Times New Roman"/>
          <w:sz w:val="28"/>
          <w:szCs w:val="28"/>
          <w:lang w:eastAsia="ru-RU"/>
        </w:rPr>
        <w:t>Традиция вместе принимать пищу учит нас общаться, слушать и слышать друг друга не на лету, а на протяжении минимум 20 минут. Мелочь, казалось бы, но дорогого стоит. За столом ребёнок учится хорошему поведению, учится ухаживать за другими. Здорово, если есть возможность три раза в день собираться за вкусным столом, но редкие семьи могут себе это позволить. Стоит выбрать хотя бы один из приемов пищи, когда вся семья в сборе.</w:t>
      </w:r>
    </w:p>
    <w:p w:rsidR="00BF2D99" w:rsidRPr="00BF2D99" w:rsidRDefault="00BF2D99" w:rsidP="00BF2D99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D99">
        <w:rPr>
          <w:rFonts w:ascii="Times New Roman" w:hAnsi="Times New Roman" w:cs="Times New Roman"/>
          <w:sz w:val="28"/>
          <w:szCs w:val="28"/>
          <w:lang w:eastAsia="ru-RU"/>
        </w:rPr>
        <w:t>Традиция совместно накрывать стол к ужину и убирать после него тоже отличная идея.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Verdana" w:eastAsia="Times New Roman" w:hAnsi="Verdana" w:cs="Times New Roman"/>
          <w:color w:val="353434"/>
          <w:sz w:val="15"/>
          <w:szCs w:val="15"/>
          <w:lang w:eastAsia="ru-RU"/>
        </w:rPr>
      </w:pPr>
      <w:r w:rsidRPr="00BF2D99">
        <w:rPr>
          <w:rFonts w:ascii="Verdana" w:eastAsia="Times New Roman" w:hAnsi="Verdana" w:cs="Times New Roman"/>
          <w:color w:val="353434"/>
          <w:sz w:val="15"/>
          <w:szCs w:val="15"/>
          <w:lang w:eastAsia="ru-RU"/>
        </w:rPr>
        <w:t> 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    </w:t>
      </w: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    Традиция «Совместное приготовление пищи, семейное блюдо»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Многие помнят, что ещё 20 лет назад всеобщая лепка пельменей или выпекание торта воспринимались как торжественный семейный ритуал, а не скучные домашние хлопоты. Полезно вместе готовить не только известные блюда, но и что-то новое. Старый рецепт помогает ощутить связь поколений, живую память о тех, кто много лет также готовил это блюдо. Новый - объединить всех в радостном ожидании: получится ли задуманное, будет ли вкусно?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</w:t>
      </w: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Главное - командная работа, когда каждый вносит свою посильную лепту в общее дело. И для детей это шанс почувствовать себя значимым, нужным.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«Совместный с детьми досуг»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 кроме того это возможность беседовать, рассуждать о важном наедине или всем вместе.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      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lastRenderedPageBreak/>
        <w:t>Традиция «Чтение вслух в кругу семьи»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Сегодня, пожалуй, осталось только чтение вслух детям, да и то не в каждой семье. Плюсы очевидны: формируется вкус к чтению и к хорошей литературе, в книгах поднимаются нравственные вопросы, которые можно обсудить. И, кроме того мы сами должны быть воспитаны и подкованы, чтобы идти на шаг впереди, и рекомендовать то, что будет соответствовать кругозору ребёнка и его интересам.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«Составление родословной, память о роде»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Генеалогия как наука появилась только в 17-18 веках, но знание своих корней всегда имело большое значение.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</w:t>
      </w: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Зачем сегодня знать о своих предках дальше прадедушек и прабабушек?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</w:t>
      </w: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Составление родового дерева - это способ осознать преемственность поколений, понять своё место в мире, почувствовать ответственность перед прошлыми и будущими поколениями.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</w:t>
      </w: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 точки зрения психологии память о своём роде, знание о своих предках помогают человеку формировать себя как личность.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 «Совместные игры взрослых с детьми»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Пусть это будут разнообразные игры (настольные, спортивные, интеллектуальные, карточные и т.п.), правилам которых вы обучите своих детей.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</w:t>
      </w: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А когда игр наберется уже достаточное количество, можно устраивать турниры по особо полюбившимся развлечениям.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«Семейные праздники»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«Семейная «планерка»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Это когда в определенный день месяца/недели вся семья собирается за чаепитием/мороженым/пиццей (список можно продолжать) и обсуждает насущные вопросы/проблемы/радости/бюджет/покупки.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«Сказки на ночь»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Сказки на ночь, которые по мере взросления детей может переродиться в рассказы интересных познавательных историй.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       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 Слияние с природой»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lastRenderedPageBreak/>
        <w:t>Никак нельзя пропускать летний поход с палатками, удочками, бадминтоном, котелком для каши, ароматным шашлычком и всем остальным, что так любимо всеми малышами и взрослыми.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Поверьте, ваши дети будут целый год вспоминать августовский звездопад и утреннюю рыбалку.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 Культурно-познавательные мероприятия»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Посещать музеи, выставки, спектакли и хорошее кино вместе с домочадцами.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«Фотохроники»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Имеется в виду поддержание семейной реликвии – старого фотоальбома, в который вы не буде забывать вкладывать общие фотографии, где запечатлены взрослые и дети на ежегодных семейных торжествах.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 Ценим, пока они рядом»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Традиция « Передаем по наследству»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Даже если вам ничего не передали, подберите что-то символичное и возобновите старую традицию передавать дорогие сердцу вещи по наследству.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Не забывайте о том, что подобные действия создают ту единственную и такую дорогую атмосферу родного дома.</w:t>
      </w:r>
    </w:p>
    <w:p w:rsidR="00BF2D99" w:rsidRPr="00BF2D99" w:rsidRDefault="00BF2D99" w:rsidP="00BF2D99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</w:pPr>
      <w:r w:rsidRPr="00BF2D99"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  <w:t>Поэтому соблюдайте старые семейные традиции и не забывайте заводить новые, которые будут существовать исключительно в вашей семье.</w:t>
      </w:r>
    </w:p>
    <w:p w:rsidR="00E040E3" w:rsidRDefault="00E040E3"/>
    <w:sectPr w:rsidR="00E040E3" w:rsidSect="00E0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234"/>
    <w:multiLevelType w:val="hybridMultilevel"/>
    <w:tmpl w:val="2A3CCBB0"/>
    <w:lvl w:ilvl="0" w:tplc="EFCAE30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  <w:sz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6717"/>
    <w:multiLevelType w:val="hybridMultilevel"/>
    <w:tmpl w:val="34E00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50211"/>
    <w:multiLevelType w:val="hybridMultilevel"/>
    <w:tmpl w:val="105A9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16327"/>
    <w:multiLevelType w:val="hybridMultilevel"/>
    <w:tmpl w:val="483A2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62262"/>
    <w:multiLevelType w:val="hybridMultilevel"/>
    <w:tmpl w:val="3FD2D9A2"/>
    <w:lvl w:ilvl="0" w:tplc="77C09B3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37C67"/>
    <w:multiLevelType w:val="hybridMultilevel"/>
    <w:tmpl w:val="93C44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2D99"/>
    <w:rsid w:val="00BF2D99"/>
    <w:rsid w:val="00E0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E3"/>
  </w:style>
  <w:style w:type="paragraph" w:styleId="1">
    <w:name w:val="heading 1"/>
    <w:basedOn w:val="a"/>
    <w:link w:val="10"/>
    <w:uiPriority w:val="9"/>
    <w:qFormat/>
    <w:rsid w:val="00BF2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2D99"/>
    <w:rPr>
      <w:i/>
      <w:iCs/>
    </w:rPr>
  </w:style>
  <w:style w:type="character" w:styleId="a5">
    <w:name w:val="Strong"/>
    <w:basedOn w:val="a0"/>
    <w:uiPriority w:val="22"/>
    <w:qFormat/>
    <w:rsid w:val="00BF2D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D9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F2D9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F2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2021-10-05T09:35:00Z</dcterms:created>
  <dcterms:modified xsi:type="dcterms:W3CDTF">2021-10-05T09:41:00Z</dcterms:modified>
</cp:coreProperties>
</file>