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D73" w:rsidRPr="00FF2D73" w:rsidRDefault="00FF2D73" w:rsidP="00FF2D73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FF2D73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Словарный запас детей дошкольного возраста: увеличение словарного запаса</w:t>
      </w:r>
    </w:p>
    <w:p w:rsidR="00FF2D73" w:rsidRPr="00FF2D73" w:rsidRDefault="00FF2D73" w:rsidP="00FF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0" w:name="_GoBack"/>
      <w:bookmarkEnd w:id="0"/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Качество и количество словарного запаса ребенка во многом определяют уровень развития речи в целом. Формирование и развитие словаря является одним из основных направлений речевого развития дошкольников. Эта тема выступает предметом многочисленных исследований на протяжении многих десятилетий, и не теряет своей актуальности и сейчас. В настоящее время наблюдаются тенденции ухудшения уровня речевого развития детей, включая скудность их словаря. Причинами такой плачевной ситуации выступают и наследственность, и врожденные патологии развития, и несовершенство образовательной системы, и недостаточность компетентности педагогов и родителей по вопросам речевого развития дошкольников. Обычно, словарная работа наиболее интенсивно ведется в раннем и младшем дошкольном возрасте, но она должна продолжаться и в более старших возрастных группах детского сада. </w:t>
      </w:r>
    </w:p>
    <w:p w:rsidR="00FF2D73" w:rsidRPr="00FF2D73" w:rsidRDefault="00FF2D73" w:rsidP="00FF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Существуют определенные нормы развития речи, показателем которых, в частности, является количество слов, которые знает ребенок. К концу первого года жизни появляются первые слова (10−15 слов). </w:t>
      </w:r>
      <w:proofErr w:type="spellStart"/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Лепетные</w:t>
      </w:r>
      <w:proofErr w:type="spellEnd"/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</w:t>
      </w:r>
      <w:proofErr w:type="spellStart"/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ляля</w:t>
      </w:r>
      <w:proofErr w:type="spellEnd"/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мама, папа) и звукоподражательные (мяу, </w:t>
      </w:r>
      <w:proofErr w:type="spellStart"/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биби</w:t>
      </w:r>
      <w:proofErr w:type="spellEnd"/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 На протяжении 2-го и 3-го г. жизни у ребенка происходит значительное накопление словаря. К 1.5 годам — 100 слов, к 2 годам — 300−400 слов, к 3 годам — 1000−1500 слов, а в 6-7 лет активный словарный запас составляет от 3500 до 5000 слов.</w:t>
      </w:r>
    </w:p>
    <w:p w:rsidR="00FF2D73" w:rsidRPr="00FF2D73" w:rsidRDefault="00FF2D73" w:rsidP="00FF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Перед поступлением в школу в обязательном порядке проводится тестирование, которое включает в себя оценку речевого развития. И в последнее время статистика оказывается неутешительной, потому что у большинства первоклассников наблюдаются признаки </w:t>
      </w:r>
      <w:hyperlink r:id="rId5" w:tgtFrame="_blank" w:history="1">
        <w:r w:rsidRPr="00FF2D73">
          <w:rPr>
            <w:rFonts w:ascii="Times New Roman" w:eastAsia="Times New Roman" w:hAnsi="Times New Roman" w:cs="Times New Roman"/>
            <w:color w:val="337AB7"/>
            <w:sz w:val="30"/>
            <w:szCs w:val="30"/>
            <w:u w:val="single"/>
            <w:lang w:eastAsia="ru-RU"/>
          </w:rPr>
          <w:t>задержки речевого развития</w:t>
        </w:r>
      </w:hyperlink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Это серьезная проблема, которая приводит к тому, что такие дети оказываются элементарно не готовы к обучению в школе. И в первую очередь это сказывается на овладении грамотой – детям просто не хватает знаний, чтобы подобрать проверочные слова.</w:t>
      </w:r>
    </w:p>
    <w:p w:rsidR="00FF2D73" w:rsidRPr="00FF2D73" w:rsidRDefault="00FF2D73" w:rsidP="00FF2D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Чтобы этого не допустить, необходимо предпринять действенные меры для обогащения словарного запаса ребенка, чтобы он </w:t>
      </w:r>
      <w:proofErr w:type="gramStart"/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знал</w:t>
      </w:r>
      <w:proofErr w:type="gramEnd"/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как можно больше слов перед поступлением в школу.</w:t>
      </w:r>
    </w:p>
    <w:p w:rsidR="00FF2D73" w:rsidRPr="00FF2D73" w:rsidRDefault="00FF2D73" w:rsidP="00FF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1662B575" wp14:editId="73F266C1">
                <wp:extent cx="304800" cy="304800"/>
                <wp:effectExtent l="0" t="0" r="0" b="0"/>
                <wp:docPr id="6" name="AutoShape 4" descr="https://fs-thb03.getcourse.ru/fileservice/file/thumbnail/h/3be537eadbb8c49962ec34417bcb7e74.png/s/f1200x/a/27502/sc/2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EF0B77" id="AutoShape 4" o:spid="_x0000_s1026" alt="https://fs-thb03.getcourse.ru/fileservice/file/thumbnail/h/3be537eadbb8c49962ec34417bcb7e74.png/s/f1200x/a/27502/sc/29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2vgCgMAADcGAAAOAAAAZHJzL2Uyb0RvYy54bWysVNuO0zAQfUfiHyy/p05St2mizaKl3SKk&#10;5SIBH+A4TmOR2MF2my6If2fstLvd5QUBebDGHufMnJnjuXp17Dt0EMZKrUqczGKMhOK6lmpX4i+f&#10;t9EKI+uYqlmnlSjxvbD41fXLF1fjUIhUt7qrhUEAomwxDiVunRsKQixvRc/sTA9CgbPRpmcOtmZH&#10;asNGQO87ksbxkoza1IPRXFgLp5vJia8DftMI7j40jRUOdSWG3FxYTVgrv5LrK1bsDBtayU9psL/I&#10;omdSQdAHqA1zDO2N/A2ql9xoqxs347onumkkF4EDsEniZ2w+tWwQgQsUxw4PZbL/D5a/P3w0SNYl&#10;XmKkWA8tutk7HSIjilEtLIdy+bZY6EtjI9dW8Xy2E47rvbFiZvakkZ2wwhw8F28T1+77SjHZkZbM&#10;K7GYZ4LVVbXiNM+XqeBzSpOs4lUmMjob1I5Y0iTQziNhJM0WcQoCIGme+faMEBiy/DR8NL7AdrjT&#10;/KtFSq9bpnbixg7QZJAepH8+MkaPLUSEOiUegjzB8BsLaKga3+kaCDMgHJp3bEzvY0Bb0DFo5P5B&#10;I+LoEIfDeUxXMSiJg+tk+wisOP88GOveCN0jb5TYQHYBnB3urJuunq/4WEpvZdfBOSs69eQAMKcT&#10;CA2/ep9PIqjqRx7nt6vbFY1ouryNaLzZRDfbNY2W2yRbbOab9XqT/PRxE1q0sq6F8mHOCk/onyno&#10;9NYmbT5o3OpO1h7Op2TNrlp3Bh0YvLBt+ELJwfN4jTxNI9QLuDyjlKQ0fp3m0Xa5yiK6pYsoz+JV&#10;FCf563wZ05xutk8p3Ukl/p0SGkucL9JF6NJF0s+4xeH7nRsreulghnWyLzFIAz5/iRVegbeqDraD&#10;tzDZF6Xw6T+WAtp9bnTQq5fopP5K1/cgV6NBTqA8mLZgtNp8x2iEyVVi+23PjMCoe6tA8nlCqR91&#10;YUMXWQobc+mpLj1McYAqscNoMtduGo/7wchdC5GSUBil/VxoZJCwf0JTVqfHBdMpMDlNUj/+Lvfh&#10;1uO8v/4F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vLtr4AoDAAA3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FF2D73" w:rsidRPr="00FF2D73" w:rsidRDefault="00FF2D73" w:rsidP="00FF2D73">
      <w:pPr>
        <w:shd w:val="clear" w:color="auto" w:fill="FFFFFF"/>
        <w:spacing w:before="300" w:line="240" w:lineRule="auto"/>
        <w:jc w:val="center"/>
        <w:outlineLvl w:val="1"/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</w:pPr>
      <w:r w:rsidRPr="00FF2D73"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  <w:t>Виды словарного запаса</w:t>
      </w:r>
    </w:p>
    <w:p w:rsidR="00FF2D73" w:rsidRPr="00FF2D73" w:rsidRDefault="00FF2D73" w:rsidP="00FF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Словарный запас ребенка бывает двух видов – пассивный и активный. Пассивный словарь – это те слова, значение которых ребенок понимает, но не использует в своей повседневной речи. Активный словарь включает в себя те </w:t>
      </w: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слова, которые ребенок не только понимает, но и использует их в устной речи и письме. Как правило, пассивный словарь всегда больше активного.</w:t>
      </w:r>
    </w:p>
    <w:p w:rsidR="00FF2D73" w:rsidRPr="00FF2D73" w:rsidRDefault="00FF2D73" w:rsidP="00FF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Таким образом, основная задача – это расширение пассивного словаря, а также помощь в активизации активного словаря. Наиболее активным периодом, когда ребенок начинает осваивать наибольшее количество слов, является возраст от 1 года. Если в 12 месяцев ребенок знает порядка 12 слов, то к 4 годам он уже осваивает до 2000 слов.</w:t>
      </w:r>
    </w:p>
    <w:p w:rsidR="00FF2D73" w:rsidRPr="00FF2D73" w:rsidRDefault="00FF2D73" w:rsidP="00FF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Важно понимать, что слова не усваиваются сами по себе – это результат планомерной работы по расширению словарного запаса ребенка. И работа должна проводиться каждый день – только так можно добиться хороших результатов. Огромную роль в этом процессе играют родители, от участия которых напрямую зависит, как быстро начнет ребенок говорить и насколько его словарный запас будет богатым.</w:t>
      </w:r>
    </w:p>
    <w:p w:rsidR="00FF2D73" w:rsidRPr="00FF2D73" w:rsidRDefault="00FF2D73" w:rsidP="00FF2D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Есть ряд рекомендаций, позволяющие сформировать и увеличить словарный запас у детей дошкольного возраста. Выполнение большинства из них не требует особых усилий со стороны родителей.</w:t>
      </w:r>
    </w:p>
    <w:p w:rsidR="00FF2D73" w:rsidRPr="00FF2D73" w:rsidRDefault="00FF2D73" w:rsidP="00FF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63D7F7F5" wp14:editId="01BEA07E">
                <wp:extent cx="304800" cy="304800"/>
                <wp:effectExtent l="0" t="0" r="0" b="0"/>
                <wp:docPr id="5" name="AutoShape 5" descr="https://fs-thb02.getcourse.ru/fileservice/file/thumbnail/h/cc961638dce3f097cde17432e317bcdc.png/s/f1200x/a/27502/sc/2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C62CDE" id="AutoShape 5" o:spid="_x0000_s1026" alt="https://fs-thb02.getcourse.ru/fileservice/file/thumbnail/h/cc961638dce3f097cde17432e317bcdc.png/s/f1200x/a/27502/sc/29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IMCwMAADcGAAAOAAAAZHJzL2Uyb0RvYy54bWysVG1v0zAQ/o7Ef7D8PXWSpi+Jlk2jXRHS&#10;gEmDH+DaTmOR2MF2mw7Ef+fstF27fUFAPlj2nfPcPXeP7+pm3zZoJ4yVWpU4GcUYCcU0l2pT4q9f&#10;VtEcI+uo4rTRSpT4SVh8c/32zVXfFSLVtW64MAhAlC36rsS1c11BiGW1aKkd6U4ocFbatNTB0WwI&#10;N7QH9LYhaRxPSa8N74xmwlqwLgcnvg74VSWY+1xVVjjUlBhyc2E1YV37lVxf0WJjaFdLdkiD/kUW&#10;LZUKgp6gltRRtDXyFVQrmdFWV27EdEt0VUkmAgdgk8Qv2DzWtBOBCxTHdqcy2f8Hyz7tHgySvMQT&#10;jBRtoUW3W6dDZAQmLiyDcvm2WOhLZSNXr+N0tBGO6a2xYmS2pJKNsMLsPBe/J67etmtFZUNqwlg+&#10;TabjOWdiXMX5jHGRzLJxKsbJbM04G3VqQyypEmjnnlCSziZxCgIgaT727ekhMGT52D0YX2Db3Wv2&#10;zSKlFzVVG3FrO2gySA/SP5qM0X0tKIc6JR6CXGD4gwU0tO4/ag6EKRAOzdtXpvUxoC1oHzTydNKI&#10;2DvEwDiOs3kMSmLgOux9BFocf+6Mde+FbpHflNhAdgGc7u6tG64er/hYSq9k04CdFo26MADmYIHQ&#10;8Kv3+SSCqn7mcX43v5tnUZZO76IsXi6j29Uii6arZDZZjpeLxTL55eMmWVFLzoXyYY4KT7I/U9Dh&#10;rQ3aPGnc6kZyD+dTsmazXjQG7Si8sFX4QsnB83yNXKYR6gVcXlBK0ix+l+bRajqfRdkqm0T5LJ5H&#10;cZK/y6dxlmfL1SWle6nEv1NCfYnzSToJXTpL+gW3OHyvudGilQ5mWCPbEoM04POXaOEVeKd42Dt4&#10;C8P+rBQ+/edSQLuPjQ569RId1L/W/AnkajTICZQH0xY2tTY/MOphcpXYft9SIzBqPiiQfJ5kmR91&#10;4ZBNZikczLlnfe6higFUiR1Gw3bhhvG47Yzc1BApCYVR2s+FSgYJ+yc0ZHV4XDCdApPDJPXj7/wc&#10;bj3P++vf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AJYogwLAwAAN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FF2D73" w:rsidRPr="00FF2D73" w:rsidRDefault="00FF2D73" w:rsidP="00FF2D73">
      <w:pPr>
        <w:shd w:val="clear" w:color="auto" w:fill="FFFFFF"/>
        <w:spacing w:before="300" w:line="240" w:lineRule="auto"/>
        <w:jc w:val="center"/>
        <w:outlineLvl w:val="1"/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</w:pPr>
      <w:r w:rsidRPr="00FF2D73"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  <w:t>Норма развития словарного запаса</w:t>
      </w:r>
    </w:p>
    <w:p w:rsidR="00FF2D73" w:rsidRPr="00FF2D73" w:rsidRDefault="00FF2D73" w:rsidP="00FF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 дети находятся в разных условиях развития речи, поэтому количество слов, которые они знают, отличается в каждом конкретном случае. Но есть определенный перечень терминов и понятий, которые дети должны знать к 5-7 годам:</w:t>
      </w:r>
    </w:p>
    <w:p w:rsidR="00FF2D73" w:rsidRPr="00FF2D73" w:rsidRDefault="00FF2D73" w:rsidP="00FF2D73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Бытовой словарь (названия игрушек, посуды, предметов гигиены и обихода).</w:t>
      </w:r>
    </w:p>
    <w:p w:rsidR="00FF2D73" w:rsidRPr="00FF2D73" w:rsidRDefault="00FF2D73" w:rsidP="00FF2D73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Пространственное ориентирование (верх, низ, право, лево).</w:t>
      </w:r>
    </w:p>
    <w:p w:rsidR="00FF2D73" w:rsidRPr="00FF2D73" w:rsidRDefault="00FF2D73" w:rsidP="00FF2D73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Понятия времени (секунда, минута, час, год), дни недели, месяцы и времена года.</w:t>
      </w:r>
    </w:p>
    <w:p w:rsidR="00FF2D73" w:rsidRPr="00FF2D73" w:rsidRDefault="00FF2D73" w:rsidP="00FF2D73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Природоведческий словарь (названия явлений природы, животных, растений, птиц, которые находятся в его непосредственном окружении).</w:t>
      </w:r>
    </w:p>
    <w:p w:rsidR="00FF2D73" w:rsidRPr="00FF2D73" w:rsidRDefault="00FF2D73" w:rsidP="00FF2D73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Числительные (в идеале до ста).</w:t>
      </w:r>
    </w:p>
    <w:p w:rsidR="00FF2D73" w:rsidRPr="00FF2D73" w:rsidRDefault="00FF2D73" w:rsidP="00FF2D73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Термины из области обществознания (названия праздников, слова, обозначающие труд людей, человеческие ценности и т.д.).</w:t>
      </w:r>
    </w:p>
    <w:p w:rsidR="00FF2D73" w:rsidRPr="00FF2D73" w:rsidRDefault="00FF2D73" w:rsidP="00FF2D73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Виды спорта (футбол, хоккей и т.д.).</w:t>
      </w:r>
    </w:p>
    <w:p w:rsidR="00FF2D73" w:rsidRPr="00FF2D73" w:rsidRDefault="00FF2D73" w:rsidP="00FF2D73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Слова, обозначающие эмоции, чувства и переживания.</w:t>
      </w:r>
    </w:p>
    <w:p w:rsidR="00FF2D73" w:rsidRPr="00FF2D73" w:rsidRDefault="00FF2D73" w:rsidP="00FF2D73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Части человеческого тела.</w:t>
      </w:r>
    </w:p>
    <w:p w:rsidR="00FF2D73" w:rsidRPr="00FF2D73" w:rsidRDefault="00FF2D73" w:rsidP="00FF2D73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Названия транспортных средств.</w:t>
      </w:r>
    </w:p>
    <w:p w:rsidR="00FF2D73" w:rsidRPr="00FF2D73" w:rsidRDefault="00FF2D73" w:rsidP="00FF2D73">
      <w:pPr>
        <w:numPr>
          <w:ilvl w:val="0"/>
          <w:numId w:val="1"/>
        </w:numPr>
        <w:shd w:val="clear" w:color="auto" w:fill="FFFFFF"/>
        <w:spacing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Цвета и оттенки.</w:t>
      </w:r>
    </w:p>
    <w:p w:rsidR="00FF2D73" w:rsidRPr="00FF2D73" w:rsidRDefault="00FF2D73" w:rsidP="00FF2D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F2D73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6F506385" wp14:editId="061C04F2">
                <wp:extent cx="304800" cy="304800"/>
                <wp:effectExtent l="0" t="0" r="0" b="0"/>
                <wp:docPr id="4" name="AutoShape 6" descr="https://fs-thb03.getcourse.ru/fileservice/file/thumbnail/h/b12ab68c3759b1cd256544e59bdb40c8.png/s/f1200x/a/27502/sc/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E432C1" id="AutoShape 6" o:spid="_x0000_s1026" alt="https://fs-thb03.getcourse.ru/fileservice/file/thumbnail/h/b12ab68c3759b1cd256544e59bdb40c8.png/s/f1200x/a/27502/sc/1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zhSCQMAADcGAAAOAAAAZHJzL2Uyb0RvYy54bWysVG1v0zAQ/o7Ef7D8PXWSOm1TLZtGXxDS&#10;gEmDH+A4TmOR2MF2mw7Ef+fsrFu3fUFAPlg+n3P3PHeP7+Lq2LXoIIyVWhU4mcQYCcV1JdWuwF+/&#10;bKMFRtYxVbFWK1Hge2Hx1eXbNxdDvxSpbnRbCYMgiLLLoS9w41y/JMTyRnTMTnQvFDhrbTrmwDQ7&#10;Uhk2QPSuJWkcz8igTdUbzYW1cLoenfgyxK9rwd3nurbCobbAgM2F1YS19Cu5vGDLnWF9I/kDDPYX&#10;KDomFSR9DLVmjqG9ka9CdZIbbXXtJlx3RNe15CJwADZJ/ILNXcN6EbhAcWz/WCb7/8LyT4dbg2RV&#10;YIqRYh206HrvdMiMZhhVwnIol2+Lhb7UNnJNGU8nO+G43hsrJmZPatkKK8zBc/F74pp9VyomW9KQ&#10;MklZOVvw6TzLy4RXaTbLKBVgVCWN+WLSqx2xpE6gnUfCSDrP4hQEQJI88e0ZIDGgvOtvjS+w7W80&#10;/2aR0quGqZ24tj00GaQH8E9HxuihEayCOoUQ5FkMb1iIhsrho66AMAPCoXnH2nQ+B7QFHYNG7h81&#10;Io4OcTicxnQRg5I4uB72AJKw5enn3lj3XugO+U2BDaALwdnhxrrx6umKz6X0VrZtkGGrnh1AzPEE&#10;UsOv3udBBFX9zON8s9gsaETT2Sai8XodXW9XNJptk3m2nq5Xq3Xyy+dN6LKRVSWUT3NSeEL/TEEP&#10;b23U5qPGrW5l5cN5SNbsylVr0IHBC9uGz3cNwJ9dI89hBDdweUEpSWn8Ls2j7Wwxj+iWZlE+jxdR&#10;nOTv8llMc7rePqd0I5X4d0poKHCepVno0hnoF9zi8L3mxpaddDDDWtkVGKQB3zhVvAI3qgqtdfAW&#10;xv1ZKTz8p1JAxU6NDnr1Eh3VX+rqHuRqNMgJlAfTFjaNNj8wGmByFdh+3zMjMGo/KJB8nlDqR10w&#10;aDZPwTDnnvLcwxSHUAV2GI3blRvH4743ctdApiQURmk/F2oZJOyf0IgK8HsDplNg8jBJ/fg7t8Ot&#10;p3l/+Rs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+FzhSCQMAADc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3F6F65" w:rsidRDefault="003F6F65"/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12A42"/>
    <w:multiLevelType w:val="multilevel"/>
    <w:tmpl w:val="AD84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F8"/>
    <w:rsid w:val="003F6F65"/>
    <w:rsid w:val="00A17D09"/>
    <w:rsid w:val="00A553F8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72545-27DC-4DB6-BDC4-8FE85110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27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44356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000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91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3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5646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63988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74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23028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936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0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2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0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5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4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76417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8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76808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19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948928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592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4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2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2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1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7681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32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1086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118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8585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73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3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opedprofiportal.ru/blog/7504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2024-04-16T14:16:00Z</dcterms:created>
  <dcterms:modified xsi:type="dcterms:W3CDTF">2024-04-16T14:17:00Z</dcterms:modified>
</cp:coreProperties>
</file>