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b/>
          <w:bCs/>
          <w:i/>
          <w:iCs/>
          <w:color w:val="008000"/>
          <w:sz w:val="45"/>
          <w:szCs w:val="45"/>
          <w:lang w:eastAsia="ru-RU"/>
        </w:rPr>
        <w:t>«Инклюзия в ДОУ, что это?»</w:t>
      </w:r>
      <w:r w:rsidRPr="007D79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87DF421" wp14:editId="0E4BE6C2">
                <wp:extent cx="304800" cy="304800"/>
                <wp:effectExtent l="0" t="0" r="0" b="0"/>
                <wp:docPr id="1" name="AutoShape 1" descr="https://nsportal.ru/sites/default/files/docpreview_image/2020/09/14/konsultatsiya_inklyuziya.docx_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1503D" id="AutoShape 1" o:spid="_x0000_s1026" alt="https://nsportal.ru/sites/default/files/docpreview_image/2020/09/14/konsultatsiya_inklyuziya.docx_image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j&#10;kBg4/QIAAC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 </w:t>
      </w: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Мир «особого» ребёнка интересен и пуглив.</w:t>
      </w:r>
      <w:r w:rsidRPr="007D79E1">
        <w:rPr>
          <w:rFonts w:ascii="Calibri" w:eastAsia="Times New Roman" w:hAnsi="Calibri" w:cs="Calibri"/>
          <w:color w:val="002060"/>
          <w:lang w:eastAsia="ru-RU"/>
        </w:rPr>
        <w:t> 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  Мир «особого» ребёнка безобразен и красив.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 Неуклюж, порою странен, добродушен и открыт.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Мир «особого» ребёнка иногда он нас страшит…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 Почему он агрессивен? Почему он так закрыт?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 Почему он так испуган? Почему не говорит?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Мир «особого» ребёнка он закрыт от глаз чужих.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                             Мир «особого» ребёнка - допускает лишь своих!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Дети с ОВЗ (ограниченными возможностями здоровья) - это дети, которые имеют различного рода отклонения (психические и физические), обуславливающие нарушения естественного хода их общего развития, в связи, с чем они не всегда могут вести полноценный образ жизни.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статье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 «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Конвенции о правах ребенка» говорится: «</w:t>
      </w:r>
      <w:r w:rsidRPr="007D79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</w:t>
      </w: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Но в нашем обществе часто можно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услышать  некоторые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родителей:</w:t>
      </w:r>
    </w:p>
    <w:p w:rsidR="007D79E1" w:rsidRPr="007D79E1" w:rsidRDefault="007D79E1" w:rsidP="007D79E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«Ну чего его не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отправят  в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спец. сад….!»,</w:t>
      </w:r>
    </w:p>
    <w:p w:rsidR="007D79E1" w:rsidRPr="007D79E1" w:rsidRDefault="007D79E1" w:rsidP="007D79E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«...Я на него смотреть не могу, это ужасно, а мой ребенок целый день созерцает, кошмар и куда смотрит администрация!»,</w:t>
      </w:r>
    </w:p>
    <w:p w:rsidR="007D79E1" w:rsidRPr="007D79E1" w:rsidRDefault="007D79E1" w:rsidP="007D79E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«Она моего Митеньку целый день терроризирует, из-за нее он в сад не хочет идти, я буду жаловаться, почему эта дурочка должна быть в группе со здоровыми детьми...».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Как хорошо видеть своего ребенка здоровым, на фоне его здорового физического и психического здоровья, неужели, можно называть другого – НЕ ТАКОГО </w:t>
      </w:r>
      <w:r w:rsidRPr="007D7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--</w:t>
      </w: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D7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дураком,  уродцем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D7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Как не странно, дети здоровые намного </w:t>
      </w:r>
      <w:proofErr w:type="spellStart"/>
      <w:r w:rsidRPr="007D7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толерантнее</w:t>
      </w:r>
      <w:proofErr w:type="spell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относятся к детям с ОВЗ. Детская психика устроена так, что головной мозг не видит отличий, пока не начнут делать акцент на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  взрослые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если этот акцент будет окрашен недружелюбными эмоциями в сторону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  следовательно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между детьми будут возникать конфликты и порой, травля. И всего этого мы, взрослые может избежать, если сами будем добрее, </w:t>
      </w:r>
      <w:proofErr w:type="spell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толерантнее</w:t>
      </w:r>
      <w:proofErr w:type="spell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другу. Дети учатся на наших </w:t>
      </w: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примерах, наша безграмотность и нежелание признавать возможности своего и другого ребенка может искорежить психику совсем здорового малыша.</w:t>
      </w:r>
      <w:r w:rsidRPr="007D7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Ребенок с ОВЗ имеет право на общение со сверстниками.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эпоху античности в Древней Спарте, где на протяжении столетий создавался культ здорового тела, дети, имеющие ярко выраженные отклонения в развитии, просто уничтожались. Такие убийства совершались в основном по отношению к детям с физическими уродствами, так как психические недостатки обнаруживаются лишь в более старшем возрасте. Эти дикие времена давно ушли в лета. Разум над безумием восторжествовал, и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 не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забывать о том, что  делаем цивилизованное общество мы сами, где есть место для каждого человека.      </w:t>
      </w:r>
      <w:r w:rsidRPr="007D7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он пришел в этот мир таким, значит, он таким этому миру нужен.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Инклюзия</w:t>
      </w: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</w:t>
      </w:r>
      <w:proofErr w:type="gramStart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соприкосновения;  мыслить</w:t>
      </w:r>
      <w:proofErr w:type="gramEnd"/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шаблонно; это включение детей с особенностями развития в систему общего образования.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принципы инклюзивного образования: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человека не зависит от его способностей и достижений;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способен чувствовать и думать;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имеет право на общение и на то, чтобы быть услышанным;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нуждаются друг в друге;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подлинное образование может осуществляться только в контексте реальных взаимоотношений;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нуждаются в поддержке и дружбе ровесников;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7D79E1" w:rsidRPr="007D79E1" w:rsidRDefault="007D79E1" w:rsidP="007D79E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усиливает все стороны жизни человека.</w:t>
      </w:r>
    </w:p>
    <w:p w:rsidR="007D79E1" w:rsidRPr="007D79E1" w:rsidRDefault="007D79E1" w:rsidP="007D79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7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Дети – это будущие члены общества. И если сегодня для них будет обычным общение с детьми с ОВЗ, то в будущем мы будем воспринимать людей с проблемами в развитии, как полноценных членов общества.</w:t>
      </w:r>
    </w:p>
    <w:p w:rsidR="007D79E1" w:rsidRPr="007D79E1" w:rsidRDefault="007D79E1" w:rsidP="007D7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D79E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</w:rPr>
        <w:t>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21C3C"/>
    <w:multiLevelType w:val="multilevel"/>
    <w:tmpl w:val="BF4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FD59C8"/>
    <w:multiLevelType w:val="multilevel"/>
    <w:tmpl w:val="3FE2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DD"/>
    <w:rsid w:val="003F6F65"/>
    <w:rsid w:val="007D79E1"/>
    <w:rsid w:val="008D7BDD"/>
    <w:rsid w:val="00A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9ADB2-34BA-45DB-82BB-1C2E69BC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2024-05-17T14:38:00Z</dcterms:created>
  <dcterms:modified xsi:type="dcterms:W3CDTF">2024-05-17T14:39:00Z</dcterms:modified>
</cp:coreProperties>
</file>