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EEB" w:rsidRDefault="00B6014B" w:rsidP="00806EEB">
      <w:pPr>
        <w:pStyle w:val="2"/>
        <w:spacing w:beforeAutospacing="0" w:after="100" w:afterAutospacing="0" w:line="120" w:lineRule="atLeast"/>
        <w:jc w:val="center"/>
        <w:rPr>
          <w:rFonts w:ascii="Times New Roman" w:hAnsi="Times New Roman" w:hint="default"/>
          <w:i w:val="0"/>
          <w:iCs w:val="0"/>
          <w:color w:val="007AD0"/>
          <w:sz w:val="28"/>
          <w:szCs w:val="28"/>
          <w:shd w:val="clear" w:color="auto" w:fill="FFFFFF"/>
          <w:lang w:val="ru-RU"/>
        </w:rPr>
      </w:pPr>
      <w:bookmarkStart w:id="0" w:name="_GoBack"/>
      <w:r w:rsidRPr="00806EEB">
        <w:rPr>
          <w:rFonts w:ascii="Times New Roman" w:hAnsi="Times New Roman" w:hint="default"/>
          <w:i w:val="0"/>
          <w:iCs w:val="0"/>
          <w:color w:val="007AD0"/>
          <w:sz w:val="28"/>
          <w:szCs w:val="28"/>
          <w:shd w:val="clear" w:color="auto" w:fill="FFFFFF"/>
          <w:lang w:val="ru-RU"/>
        </w:rPr>
        <w:t>Консультация для родителей</w:t>
      </w:r>
    </w:p>
    <w:p w:rsidR="005932DF" w:rsidRDefault="00B6014B" w:rsidP="00806EEB">
      <w:pPr>
        <w:pStyle w:val="2"/>
        <w:spacing w:beforeAutospacing="0" w:after="100" w:afterAutospacing="0" w:line="120" w:lineRule="atLeast"/>
        <w:jc w:val="center"/>
        <w:rPr>
          <w:rFonts w:ascii="Times New Roman" w:hAnsi="Times New Roman" w:hint="default"/>
          <w:i w:val="0"/>
          <w:iCs w:val="0"/>
          <w:color w:val="007AD0"/>
          <w:sz w:val="28"/>
          <w:szCs w:val="28"/>
          <w:shd w:val="clear" w:color="auto" w:fill="FFFFFF"/>
          <w:lang w:val="ru-RU"/>
        </w:rPr>
      </w:pPr>
      <w:r w:rsidRPr="00806EEB">
        <w:rPr>
          <w:rFonts w:ascii="Times New Roman" w:hAnsi="Times New Roman" w:hint="default"/>
          <w:i w:val="0"/>
          <w:iCs w:val="0"/>
          <w:color w:val="007AD0"/>
          <w:sz w:val="28"/>
          <w:szCs w:val="28"/>
          <w:shd w:val="clear" w:color="auto" w:fill="FFFFFF"/>
          <w:lang w:val="ru-RU"/>
        </w:rPr>
        <w:t>«Как развивать речевое дыхание»</w:t>
      </w:r>
    </w:p>
    <w:p w:rsidR="00806EEB" w:rsidRPr="00806EEB" w:rsidRDefault="00806EEB" w:rsidP="00806EEB">
      <w:pPr>
        <w:rPr>
          <w:lang w:val="ru-RU"/>
        </w:rPr>
      </w:pPr>
    </w:p>
    <w:bookmarkEnd w:id="0"/>
    <w:p w:rsidR="005932DF" w:rsidRDefault="00B6014B">
      <w:pPr>
        <w:pStyle w:val="1"/>
        <w:spacing w:beforeAutospacing="0" w:after="40" w:afterAutospacing="0" w:line="5" w:lineRule="atLeast"/>
        <w:rPr>
          <w:rFonts w:ascii="Times New Roman" w:eastAsia="sans-serif" w:hAnsi="Times New Roman" w:hint="default"/>
          <w:color w:val="333333"/>
          <w:sz w:val="28"/>
          <w:szCs w:val="28"/>
          <w:shd w:val="clear" w:color="auto" w:fill="FFFFFF"/>
          <w:lang w:val="ru-RU"/>
        </w:rPr>
      </w:pPr>
      <w:r w:rsidRPr="00806EEB">
        <w:rPr>
          <w:rFonts w:ascii="Times New Roman" w:eastAsia="sans-serif" w:hAnsi="Times New Roman" w:hint="default"/>
          <w:color w:val="333333"/>
          <w:sz w:val="28"/>
          <w:szCs w:val="28"/>
          <w:shd w:val="clear" w:color="auto" w:fill="FFFFFF"/>
          <w:lang w:val="ru-RU"/>
        </w:rPr>
        <w:t>Цель:</w:t>
      </w:r>
      <w:r>
        <w:rPr>
          <w:rFonts w:ascii="Times New Roman" w:eastAsia="sans-serif" w:hAnsi="Times New Roman" w:hint="default"/>
          <w:color w:val="333333"/>
          <w:sz w:val="28"/>
          <w:szCs w:val="28"/>
          <w:shd w:val="clear" w:color="auto" w:fill="FFFFFF"/>
        </w:rPr>
        <w:t> </w:t>
      </w:r>
      <w:r w:rsidRPr="00806EEB">
        <w:rPr>
          <w:rFonts w:ascii="Times New Roman" w:eastAsia="sans-serif" w:hAnsi="Times New Roman" w:hint="default"/>
          <w:color w:val="333333"/>
          <w:sz w:val="28"/>
          <w:szCs w:val="28"/>
          <w:shd w:val="clear" w:color="auto" w:fill="FFFFFF"/>
          <w:lang w:val="ru-RU"/>
        </w:rPr>
        <w:t>Помочь родителям в развитии речевого дыхания детей.</w:t>
      </w:r>
    </w:p>
    <w:p w:rsidR="00806EEB" w:rsidRPr="00806EEB" w:rsidRDefault="00806EEB" w:rsidP="00806EEB">
      <w:pPr>
        <w:rPr>
          <w:lang w:val="ru-RU"/>
        </w:rPr>
      </w:pPr>
    </w:p>
    <w:p w:rsidR="005932DF" w:rsidRPr="00806EEB" w:rsidRDefault="00B6014B" w:rsidP="00806EEB">
      <w:pPr>
        <w:pStyle w:val="a6"/>
        <w:spacing w:beforeAutospacing="0" w:after="100" w:afterAutospacing="0" w:line="210" w:lineRule="atLeast"/>
        <w:jc w:val="both"/>
        <w:rPr>
          <w:rFonts w:eastAsia="Tahoma"/>
          <w:color w:val="555555"/>
          <w:sz w:val="28"/>
          <w:szCs w:val="28"/>
          <w:lang w:val="ru-RU"/>
        </w:rPr>
      </w:pP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>Чтобы научить ребенка правильно и четко говорить, владеть голосом, нужно, прежде всего</w:t>
      </w:r>
      <w:r w:rsid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 xml:space="preserve">, научить его правильно дышать. </w:t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 xml:space="preserve">Источником </w:t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>образования звуков речи является воздушная струя, выходящая из легких через гортань, глотк</w:t>
      </w:r>
      <w:r w:rsid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 xml:space="preserve">у, полость рта или носа наружу. </w:t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 xml:space="preserve">Речевое дыхание, в отличие от </w:t>
      </w:r>
      <w:proofErr w:type="gramStart"/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>физиологического</w:t>
      </w:r>
      <w:proofErr w:type="gramEnd"/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 xml:space="preserve"> (жизн</w:t>
      </w:r>
      <w:r w:rsid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 xml:space="preserve">енного), является произвольным. </w:t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 xml:space="preserve">При физиологическом (жизненном) </w:t>
      </w:r>
      <w:proofErr w:type="gramStart"/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>дыхании</w:t>
      </w:r>
      <w:proofErr w:type="gramEnd"/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 xml:space="preserve"> вдох и выд</w:t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>ох осуществляются через нос, вдох по продол</w:t>
      </w:r>
      <w:r w:rsid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 xml:space="preserve">жительности почти равен выдоху. </w:t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>Речевое дыхание осуществляется через рот, вдох сове</w:t>
      </w:r>
      <w:r w:rsid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 xml:space="preserve">ршается быстро, выдох замедлен. </w:t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 xml:space="preserve">При физиологическом </w:t>
      </w:r>
      <w:proofErr w:type="gramStart"/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>дыхании</w:t>
      </w:r>
      <w:proofErr w:type="gramEnd"/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 xml:space="preserve"> за вдохом сразу следует выдох, затем пауза.</w:t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br/>
        <w:t xml:space="preserve">При речевом </w:t>
      </w:r>
      <w:proofErr w:type="gramStart"/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>дыхании</w:t>
      </w:r>
      <w:proofErr w:type="gramEnd"/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>, наобо</w:t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>рот, за вдохом следу</w:t>
      </w:r>
      <w:r w:rsid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 xml:space="preserve">ет пауза, а затем плавный вдох. </w:t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>Правильное речевое дыхание обеспечивает нормальное звукообразование, создает условия для поддержания нормальной громкости речи, четкого соблюдения пауз, сохранения плавности речи и интонационной выразител</w:t>
      </w:r>
      <w:r w:rsid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 xml:space="preserve">ьности. </w:t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>Качество речи, ее громкость, плавность во мног</w:t>
      </w:r>
      <w:r w:rsid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 xml:space="preserve">ом зависят от речевого дыхания. </w:t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>Проявляя изобретательность, выдумку, вы сможете помочь своему ребенку выработать правильное речевое дыхание и быстрее освоить труднопроизносимые звуки.</w:t>
      </w:r>
      <w:r>
        <w:rPr>
          <w:rFonts w:eastAsia="Tahoma"/>
          <w:color w:val="555555"/>
          <w:sz w:val="28"/>
          <w:szCs w:val="28"/>
          <w:shd w:val="clear" w:color="auto" w:fill="FFFFFF"/>
        </w:rPr>
        <w:t> </w:t>
      </w:r>
    </w:p>
    <w:p w:rsidR="005932DF" w:rsidRDefault="00B6014B" w:rsidP="00806EEB">
      <w:pPr>
        <w:pStyle w:val="a6"/>
        <w:spacing w:beforeAutospacing="0" w:after="100" w:afterAutospacing="0" w:line="210" w:lineRule="atLeast"/>
        <w:jc w:val="both"/>
        <w:rPr>
          <w:rFonts w:eastAsia="Tahoma"/>
          <w:color w:val="555555"/>
          <w:sz w:val="28"/>
          <w:szCs w:val="28"/>
          <w:lang w:val="ru-RU"/>
        </w:rPr>
      </w:pPr>
      <w:r w:rsidRPr="00806EEB">
        <w:rPr>
          <w:rFonts w:eastAsia="Tahoma"/>
          <w:b/>
          <w:bCs/>
          <w:color w:val="555555"/>
          <w:sz w:val="28"/>
          <w:szCs w:val="28"/>
          <w:shd w:val="clear" w:color="auto" w:fill="FFFFFF"/>
          <w:lang w:val="ru-RU"/>
        </w:rPr>
        <w:t>Рекомендую начать</w:t>
      </w:r>
      <w:r w:rsidRPr="00806EEB">
        <w:rPr>
          <w:rFonts w:eastAsia="Tahoma"/>
          <w:b/>
          <w:bCs/>
          <w:color w:val="555555"/>
          <w:sz w:val="28"/>
          <w:szCs w:val="28"/>
          <w:shd w:val="clear" w:color="auto" w:fill="FFFFFF"/>
          <w:lang w:val="ru-RU"/>
        </w:rPr>
        <w:t xml:space="preserve"> с забавных для ребенка игровых упражнений:</w:t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br/>
      </w:r>
      <w:r w:rsidRPr="00806EEB">
        <w:rPr>
          <w:rFonts w:eastAsia="Tahoma"/>
          <w:b/>
          <w:bCs/>
          <w:color w:val="555555"/>
          <w:sz w:val="28"/>
          <w:szCs w:val="28"/>
          <w:shd w:val="clear" w:color="auto" w:fill="FFFFFF"/>
          <w:lang w:val="ru-RU"/>
        </w:rPr>
        <w:t>1. «Снег».</w:t>
      </w:r>
      <w:r>
        <w:rPr>
          <w:rFonts w:eastAsia="Tahoma"/>
          <w:color w:val="555555"/>
          <w:sz w:val="28"/>
          <w:szCs w:val="28"/>
          <w:shd w:val="clear" w:color="auto" w:fill="FFFFFF"/>
        </w:rPr>
        <w:t> </w:t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 xml:space="preserve">Ребенку предлагается подуть на вату, мелкие бумажки, пушинки и тем самым превратить обычную комнату в заснеженный лес. Губы ребёнка должны быть округлены и слегка вытянуты вперёд. Желательно не </w:t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>надувать щеки, при выполнении этого упражнения.</w:t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br/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br/>
      </w:r>
      <w:r w:rsidRPr="00806EEB">
        <w:rPr>
          <w:rFonts w:eastAsia="Tahoma"/>
          <w:b/>
          <w:bCs/>
          <w:color w:val="555555"/>
          <w:sz w:val="28"/>
          <w:szCs w:val="28"/>
          <w:shd w:val="clear" w:color="auto" w:fill="FFFFFF"/>
          <w:lang w:val="ru-RU"/>
        </w:rPr>
        <w:t>2. «Кораблики».</w:t>
      </w:r>
      <w:r>
        <w:rPr>
          <w:rFonts w:eastAsia="Tahoma"/>
          <w:color w:val="555555"/>
          <w:sz w:val="28"/>
          <w:szCs w:val="28"/>
          <w:shd w:val="clear" w:color="auto" w:fill="FFFFFF"/>
        </w:rPr>
        <w:t> </w:t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>Наполните таз водой и научите ребёнка дуть на лёгкие предметы, находящиеся в тазу, например, кораблики. Вы можете устроить соревнование: чей кораблик дальше уплыл. Очень хорошо для этих целей</w:t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 xml:space="preserve"> использовать пластмассовые яйца от «киндер-сюрпризов» или упаковки от бахил, выдаваемых автоматами.</w:t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br/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br/>
      </w:r>
      <w:r w:rsidRPr="00806EEB">
        <w:rPr>
          <w:rFonts w:eastAsia="Tahoma"/>
          <w:b/>
          <w:bCs/>
          <w:color w:val="555555"/>
          <w:sz w:val="28"/>
          <w:szCs w:val="28"/>
          <w:shd w:val="clear" w:color="auto" w:fill="FFFFFF"/>
          <w:lang w:val="ru-RU"/>
        </w:rPr>
        <w:t>3. «Футбол».</w:t>
      </w:r>
      <w:r>
        <w:rPr>
          <w:rFonts w:eastAsia="Tahoma"/>
          <w:color w:val="555555"/>
          <w:sz w:val="28"/>
          <w:szCs w:val="28"/>
          <w:shd w:val="clear" w:color="auto" w:fill="FFFFFF"/>
        </w:rPr>
        <w:t> </w:t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 xml:space="preserve">Соорудите из конструктора или другого материала ворота, возьмите шарик от пинг-понга или любой другой легкий шарик. И поиграйте с ребенком в </w:t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>футбол. Ребенок должен дуть на шарик, стараясь загнать его в ворота. Можно взять два шарика и поиграть в игру: «Кто быстрее».</w:t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br/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lastRenderedPageBreak/>
        <w:br/>
      </w:r>
      <w:r w:rsidRPr="00806EEB">
        <w:rPr>
          <w:rFonts w:eastAsia="Tahoma"/>
          <w:b/>
          <w:bCs/>
          <w:color w:val="555555"/>
          <w:sz w:val="28"/>
          <w:szCs w:val="28"/>
          <w:shd w:val="clear" w:color="auto" w:fill="FFFFFF"/>
          <w:lang w:val="ru-RU"/>
        </w:rPr>
        <w:t>4. «</w:t>
      </w:r>
      <w:proofErr w:type="spellStart"/>
      <w:r w:rsidRPr="00806EEB">
        <w:rPr>
          <w:rFonts w:eastAsia="Tahoma"/>
          <w:b/>
          <w:bCs/>
          <w:color w:val="555555"/>
          <w:sz w:val="28"/>
          <w:szCs w:val="28"/>
          <w:shd w:val="clear" w:color="auto" w:fill="FFFFFF"/>
          <w:lang w:val="ru-RU"/>
        </w:rPr>
        <w:t>Бульбульки</w:t>
      </w:r>
      <w:proofErr w:type="spellEnd"/>
      <w:r w:rsidRPr="00806EEB">
        <w:rPr>
          <w:rFonts w:eastAsia="Tahoma"/>
          <w:b/>
          <w:bCs/>
          <w:color w:val="555555"/>
          <w:sz w:val="28"/>
          <w:szCs w:val="28"/>
          <w:shd w:val="clear" w:color="auto" w:fill="FFFFFF"/>
          <w:lang w:val="ru-RU"/>
        </w:rPr>
        <w:t>».</w:t>
      </w:r>
      <w:r>
        <w:rPr>
          <w:rFonts w:eastAsia="Tahoma"/>
          <w:color w:val="555555"/>
          <w:sz w:val="28"/>
          <w:szCs w:val="28"/>
          <w:shd w:val="clear" w:color="auto" w:fill="FFFFFF"/>
        </w:rPr>
        <w:t> </w:t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 xml:space="preserve">Возьмите два пластмассовых прозрачных стаканчика. В один налейте много воды, почти до краев, а в другой налейте </w:t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>чуть-чуть. Предложите ребенку поиграть в «</w:t>
      </w:r>
      <w:proofErr w:type="spellStart"/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>бульбульки</w:t>
      </w:r>
      <w:proofErr w:type="spellEnd"/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>» с помощью трубочек для коктейля. Для этого в стаканчик, где много воды нужно дуть через трубочку слабо, а в стаканчик, где мало воды – можно дуть сильно. Задача ребенка так играть в «</w:t>
      </w:r>
      <w:proofErr w:type="spellStart"/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>бульбульки</w:t>
      </w:r>
      <w:proofErr w:type="spellEnd"/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 xml:space="preserve">», чтобы </w:t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>не пролить воду. Обязательно обратите внимание ребенка на слова: слабо, сильно, много, мало. Эту игру можно также использовать для закрепления знания цветов. Для этого возьмите разноцветные стаканчики и трубочки и предложите ребенку подуть в зеленый стакан</w:t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>чик через зеленую трубочку и т. д.</w:t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br/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br/>
      </w:r>
      <w:r w:rsidRPr="00806EEB">
        <w:rPr>
          <w:rFonts w:eastAsia="Tahoma"/>
          <w:b/>
          <w:bCs/>
          <w:color w:val="555555"/>
          <w:sz w:val="28"/>
          <w:szCs w:val="28"/>
          <w:shd w:val="clear" w:color="auto" w:fill="FFFFFF"/>
          <w:lang w:val="ru-RU"/>
        </w:rPr>
        <w:t>5. «Волшебные пузырьки».</w:t>
      </w:r>
      <w:r>
        <w:rPr>
          <w:rFonts w:eastAsia="Tahoma"/>
          <w:color w:val="555555"/>
          <w:sz w:val="28"/>
          <w:szCs w:val="28"/>
          <w:shd w:val="clear" w:color="auto" w:fill="FFFFFF"/>
        </w:rPr>
        <w:t> </w:t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>Предложите ребенку поиграть с мыльными пузырями. Он может сам выдувать мыльные пузыри, если же у него не получается дуть или он не хочет заниматься, то выдувайте пузыри, направляя их в ребенка. Э</w:t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>то стимулирует ребенка дуть на пузыри, чтобы они не попали в него.</w:t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br/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br/>
      </w:r>
      <w:r w:rsidRPr="00806EEB">
        <w:rPr>
          <w:rFonts w:eastAsia="Tahoma"/>
          <w:b/>
          <w:bCs/>
          <w:color w:val="555555"/>
          <w:sz w:val="28"/>
          <w:szCs w:val="28"/>
          <w:shd w:val="clear" w:color="auto" w:fill="FFFFFF"/>
          <w:lang w:val="ru-RU"/>
        </w:rPr>
        <w:t>6. «Дудочка».</w:t>
      </w:r>
      <w:r>
        <w:rPr>
          <w:rFonts w:eastAsia="Tahoma"/>
          <w:color w:val="555555"/>
          <w:sz w:val="28"/>
          <w:szCs w:val="28"/>
          <w:shd w:val="clear" w:color="auto" w:fill="FFFFFF"/>
        </w:rPr>
        <w:t> </w:t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>Предложите ребенку высунуть узкий язык вперед, слегка касаясь кончиком языка стеклянного пузырька. Выдувать воздух на кончик языка так, чтобы пузырек засвистел, как дудочка.</w:t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br/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br/>
      </w:r>
      <w:r w:rsidRPr="00806EEB">
        <w:rPr>
          <w:rFonts w:eastAsia="Tahoma"/>
          <w:b/>
          <w:bCs/>
          <w:color w:val="555555"/>
          <w:sz w:val="28"/>
          <w:szCs w:val="28"/>
          <w:shd w:val="clear" w:color="auto" w:fill="FFFFFF"/>
          <w:lang w:val="ru-RU"/>
        </w:rPr>
        <w:t>7. «Губная гармошка».</w:t>
      </w:r>
      <w:r>
        <w:rPr>
          <w:rFonts w:eastAsia="Tahoma"/>
          <w:color w:val="555555"/>
          <w:sz w:val="28"/>
          <w:szCs w:val="28"/>
          <w:shd w:val="clear" w:color="auto" w:fill="FFFFFF"/>
        </w:rPr>
        <w:t> </w:t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 xml:space="preserve">Предложите ребенку стать музыкантом, пусть он поиграет на губной гармошке. При </w:t>
      </w:r>
      <w:proofErr w:type="gramStart"/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>этом</w:t>
      </w:r>
      <w:proofErr w:type="gramEnd"/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 xml:space="preserve"> ваша задача не в том, чтобы научить его играть, потому не обращайте внимание на мелодию. Важно, чтобы ребенок вдыхал воздух через губную гармошку и в</w:t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>ыдыхал в нее же.</w:t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br/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br/>
      </w:r>
      <w:r w:rsidRPr="00806EEB">
        <w:rPr>
          <w:rFonts w:eastAsia="Tahoma"/>
          <w:b/>
          <w:bCs/>
          <w:color w:val="555555"/>
          <w:sz w:val="28"/>
          <w:szCs w:val="28"/>
          <w:shd w:val="clear" w:color="auto" w:fill="FFFFFF"/>
          <w:lang w:val="ru-RU"/>
        </w:rPr>
        <w:t>8. «Цветочный магазин».</w:t>
      </w:r>
      <w:r>
        <w:rPr>
          <w:rFonts w:eastAsia="Tahoma"/>
          <w:b/>
          <w:bCs/>
          <w:color w:val="555555"/>
          <w:sz w:val="28"/>
          <w:szCs w:val="28"/>
          <w:shd w:val="clear" w:color="auto" w:fill="FFFFFF"/>
        </w:rPr>
        <w:t> </w:t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>Предложите ребенку глубоко медленно вдохнуть через нос, нюхая воображаемый цветочек, чтобы выбрать самый ароматный цветочек для бабушки или мамы. Вы можете использовать для этой игры различные ароматические саше, о</w:t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>днако они не должны иметь резких запахов, не должны быть пыльными и нельзя подносить их слишком близко к носу.</w:t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br/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br/>
      </w:r>
      <w:r w:rsidRPr="00806EEB">
        <w:rPr>
          <w:rFonts w:eastAsia="Tahoma"/>
          <w:b/>
          <w:bCs/>
          <w:color w:val="555555"/>
          <w:sz w:val="28"/>
          <w:szCs w:val="28"/>
          <w:shd w:val="clear" w:color="auto" w:fill="FFFFFF"/>
          <w:lang w:val="ru-RU"/>
        </w:rPr>
        <w:t>9. «Свеча».</w:t>
      </w:r>
      <w:r>
        <w:rPr>
          <w:rFonts w:eastAsia="Tahoma"/>
          <w:color w:val="555555"/>
          <w:sz w:val="28"/>
          <w:szCs w:val="28"/>
          <w:shd w:val="clear" w:color="auto" w:fill="FFFFFF"/>
        </w:rPr>
        <w:t> </w:t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 xml:space="preserve">Купите большие разноцветные свечи и поиграйте с ними. </w:t>
      </w:r>
      <w:proofErr w:type="gramStart"/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 xml:space="preserve">Вы зажигаете свечи и просите ребенка подуть на синюю свечу, затем на желтую и </w:t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>т. д. Дуть нужно медленно, вдох не должен быть шумным, нельзя надувать щеки.</w:t>
      </w:r>
      <w:proofErr w:type="gramEnd"/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 xml:space="preserve"> Сначала свечу можно поднести поближе к ребенку, затем постепенно удалять ее.</w:t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br/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br/>
      </w:r>
      <w:r w:rsidRPr="00806EEB">
        <w:rPr>
          <w:rFonts w:eastAsia="Tahoma"/>
          <w:b/>
          <w:bCs/>
          <w:color w:val="555555"/>
          <w:sz w:val="28"/>
          <w:szCs w:val="28"/>
          <w:shd w:val="clear" w:color="auto" w:fill="FFFFFF"/>
          <w:lang w:val="ru-RU"/>
        </w:rPr>
        <w:t xml:space="preserve">При </w:t>
      </w:r>
      <w:proofErr w:type="gramStart"/>
      <w:r w:rsidRPr="00806EEB">
        <w:rPr>
          <w:rFonts w:eastAsia="Tahoma"/>
          <w:b/>
          <w:bCs/>
          <w:color w:val="555555"/>
          <w:sz w:val="28"/>
          <w:szCs w:val="28"/>
          <w:shd w:val="clear" w:color="auto" w:fill="FFFFFF"/>
          <w:lang w:val="ru-RU"/>
        </w:rPr>
        <w:t>выполнении</w:t>
      </w:r>
      <w:proofErr w:type="gramEnd"/>
      <w:r w:rsidRPr="00806EEB">
        <w:rPr>
          <w:rFonts w:eastAsia="Tahoma"/>
          <w:b/>
          <w:bCs/>
          <w:color w:val="555555"/>
          <w:sz w:val="28"/>
          <w:szCs w:val="28"/>
          <w:shd w:val="clear" w:color="auto" w:fill="FFFFFF"/>
          <w:lang w:val="ru-RU"/>
        </w:rPr>
        <w:t xml:space="preserve"> этих упражнений необходимо соблюдать </w:t>
      </w:r>
      <w:r w:rsidRPr="00806EEB">
        <w:rPr>
          <w:rFonts w:eastAsia="Tahoma"/>
          <w:b/>
          <w:bCs/>
          <w:color w:val="555555"/>
          <w:sz w:val="28"/>
          <w:szCs w:val="28"/>
          <w:shd w:val="clear" w:color="auto" w:fill="FFFFFF"/>
          <w:lang w:val="ru-RU"/>
        </w:rPr>
        <w:lastRenderedPageBreak/>
        <w:t>следующие правила:</w:t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br/>
        <w:t xml:space="preserve">1. Воздух набирать через нос, </w:t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>плечи не поднимать.</w:t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br/>
        <w:t>2. Выдох должен быть длительным, плавным.</w:t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br/>
        <w:t>3. Необходимо следить, чтобы ребенок не надувал щеки (на начальном этапе можно прижимать их ладошками).</w:t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br/>
        <w:t>4. Не переусердствуйте! Достаточно 3-5 повторений (нельзя много раз подряд повторять упраж</w:t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>нения, так как это может привести к головокружению).</w:t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br/>
        <w:t>Правильное речевое дыхание обеспечивает нормальное звукообразование, создает условия для поддержания нормальной громкости речи, четкого соблюдения пауз, сохранения плавности речи и интонационной выразите</w:t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t>льности.</w:t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br/>
      </w:r>
      <w:r w:rsidRPr="00806EEB">
        <w:rPr>
          <w:rFonts w:eastAsia="Tahoma"/>
          <w:color w:val="555555"/>
          <w:sz w:val="28"/>
          <w:szCs w:val="28"/>
          <w:shd w:val="clear" w:color="auto" w:fill="FFFFFF"/>
          <w:lang w:val="ru-RU"/>
        </w:rPr>
        <w:br/>
      </w:r>
      <w:r>
        <w:rPr>
          <w:rFonts w:eastAsia="Tahoma"/>
          <w:color w:val="555555"/>
          <w:sz w:val="28"/>
          <w:szCs w:val="28"/>
          <w:shd w:val="clear" w:color="auto" w:fill="FFFFFF"/>
        </w:rPr>
        <w:t>                                                         </w:t>
      </w:r>
      <w:proofErr w:type="spellStart"/>
      <w:r>
        <w:rPr>
          <w:rStyle w:val="a3"/>
          <w:rFonts w:eastAsia="Tahoma"/>
          <w:b/>
          <w:bCs/>
          <w:i w:val="0"/>
          <w:iCs w:val="0"/>
          <w:color w:val="555555"/>
          <w:sz w:val="28"/>
          <w:szCs w:val="28"/>
          <w:shd w:val="clear" w:color="auto" w:fill="FFFFFF"/>
        </w:rPr>
        <w:t>Играйте</w:t>
      </w:r>
      <w:proofErr w:type="spellEnd"/>
      <w:r>
        <w:rPr>
          <w:rStyle w:val="a3"/>
          <w:rFonts w:eastAsia="Tahoma"/>
          <w:b/>
          <w:bCs/>
          <w:i w:val="0"/>
          <w:iCs w:val="0"/>
          <w:color w:val="555555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Style w:val="a3"/>
          <w:rFonts w:eastAsia="Tahoma"/>
          <w:b/>
          <w:bCs/>
          <w:i w:val="0"/>
          <w:iCs w:val="0"/>
          <w:color w:val="555555"/>
          <w:sz w:val="28"/>
          <w:szCs w:val="28"/>
          <w:shd w:val="clear" w:color="auto" w:fill="FFFFFF"/>
        </w:rPr>
        <w:t>развивайте</w:t>
      </w:r>
      <w:proofErr w:type="spellEnd"/>
      <w:r>
        <w:rPr>
          <w:rStyle w:val="a3"/>
          <w:rFonts w:eastAsia="Tahoma"/>
          <w:b/>
          <w:bCs/>
          <w:i w:val="0"/>
          <w:iCs w:val="0"/>
          <w:color w:val="555555"/>
          <w:sz w:val="28"/>
          <w:szCs w:val="28"/>
          <w:shd w:val="clear" w:color="auto" w:fill="FFFFFF"/>
        </w:rPr>
        <w:t>!</w:t>
      </w:r>
    </w:p>
    <w:sectPr w:rsidR="005932DF" w:rsidSect="005932DF">
      <w:headerReference w:type="default" r:id="rId6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14B" w:rsidRDefault="00B6014B" w:rsidP="005932DF">
      <w:r>
        <w:separator/>
      </w:r>
    </w:p>
  </w:endnote>
  <w:endnote w:type="continuationSeparator" w:id="0">
    <w:p w:rsidR="00B6014B" w:rsidRDefault="00B6014B" w:rsidP="00593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14B" w:rsidRDefault="00B6014B" w:rsidP="005932DF">
      <w:r>
        <w:separator/>
      </w:r>
    </w:p>
  </w:footnote>
  <w:footnote w:type="continuationSeparator" w:id="0">
    <w:p w:rsidR="00B6014B" w:rsidRDefault="00B6014B" w:rsidP="005932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2DF" w:rsidRDefault="005932D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42232E88"/>
    <w:rsid w:val="005932DF"/>
    <w:rsid w:val="00806EEB"/>
    <w:rsid w:val="00B6014B"/>
    <w:rsid w:val="3EAB787C"/>
    <w:rsid w:val="42232E88"/>
    <w:rsid w:val="5CDD5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32DF"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rsid w:val="005932DF"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semiHidden/>
    <w:unhideWhenUsed/>
    <w:qFormat/>
    <w:rsid w:val="005932DF"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5932DF"/>
    <w:rPr>
      <w:i/>
      <w:iCs/>
    </w:rPr>
  </w:style>
  <w:style w:type="paragraph" w:styleId="a4">
    <w:name w:val="header"/>
    <w:basedOn w:val="a"/>
    <w:rsid w:val="005932D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5932DF"/>
    <w:pPr>
      <w:tabs>
        <w:tab w:val="center" w:pos="4153"/>
        <w:tab w:val="right" w:pos="8306"/>
      </w:tabs>
    </w:pPr>
  </w:style>
  <w:style w:type="paragraph" w:styleId="a6">
    <w:name w:val="Normal (Web)"/>
    <w:rsid w:val="005932DF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737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Сергей Демин</cp:lastModifiedBy>
  <cp:revision>2</cp:revision>
  <dcterms:created xsi:type="dcterms:W3CDTF">2025-01-13T13:51:00Z</dcterms:created>
  <dcterms:modified xsi:type="dcterms:W3CDTF">2025-01-13T16:39:00Z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9D8988ADDCE8419C8AB3EB557048A933_11</vt:lpwstr>
  </property>
</Properties>
</file>