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8E" w:rsidRPr="005838B2" w:rsidRDefault="00750D8E" w:rsidP="00750D8E">
      <w:pPr>
        <w:spacing w:line="276" w:lineRule="auto"/>
        <w:jc w:val="center"/>
        <w:rPr>
          <w:rFonts w:eastAsia="Calibri"/>
          <w:b/>
          <w:color w:val="00000A"/>
        </w:rPr>
      </w:pPr>
      <w:bookmarkStart w:id="0" w:name="_Hlk21352960"/>
      <w:r w:rsidRPr="005838B2">
        <w:rPr>
          <w:rFonts w:eastAsia="Calibri"/>
          <w:b/>
          <w:color w:val="00000A"/>
        </w:rPr>
        <w:t xml:space="preserve">Департамент образования Администрации города Екатеринбурга </w:t>
      </w:r>
    </w:p>
    <w:p w:rsidR="00750D8E" w:rsidRPr="005838B2" w:rsidRDefault="00750D8E" w:rsidP="00750D8E">
      <w:pPr>
        <w:pBdr>
          <w:bottom w:val="single" w:sz="12" w:space="1" w:color="00000A"/>
        </w:pBdr>
        <w:spacing w:line="276" w:lineRule="auto"/>
        <w:ind w:left="-283"/>
        <w:rPr>
          <w:rFonts w:ascii="Calibri" w:eastAsia="Calibri" w:hAnsi="Calibri" w:cs="Calibri"/>
          <w:color w:val="5A5A5A"/>
          <w:lang w:bidi="en-US"/>
        </w:rPr>
      </w:pPr>
      <w:r w:rsidRPr="005838B2">
        <w:rPr>
          <w:rFonts w:eastAsia="Calibri"/>
          <w:b/>
          <w:color w:val="00000A"/>
        </w:rPr>
        <w:t>Муниципальное бюджетное дошкольное образовательное учреждение - детский сад</w:t>
      </w:r>
      <w:r>
        <w:rPr>
          <w:rFonts w:eastAsia="Calibri"/>
          <w:b/>
          <w:color w:val="00000A"/>
        </w:rPr>
        <w:t xml:space="preserve"> №</w:t>
      </w:r>
      <w:r w:rsidRPr="005838B2">
        <w:rPr>
          <w:rFonts w:eastAsia="Calibri"/>
          <w:b/>
          <w:color w:val="00000A"/>
        </w:rPr>
        <w:t xml:space="preserve"> 548</w:t>
      </w:r>
    </w:p>
    <w:p w:rsidR="00750D8E" w:rsidRPr="005838B2" w:rsidRDefault="00750D8E" w:rsidP="00750D8E">
      <w:pPr>
        <w:pStyle w:val="1"/>
        <w:spacing w:line="276" w:lineRule="auto"/>
        <w:jc w:val="center"/>
        <w:rPr>
          <w:sz w:val="22"/>
          <w:szCs w:val="22"/>
        </w:rPr>
      </w:pPr>
      <w:r w:rsidRPr="005838B2">
        <w:rPr>
          <w:rFonts w:eastAsia="Calibri"/>
          <w:b/>
          <w:sz w:val="22"/>
          <w:szCs w:val="22"/>
        </w:rPr>
        <w:t>ИНН</w:t>
      </w:r>
      <w:r w:rsidRPr="005838B2">
        <w:rPr>
          <w:sz w:val="22"/>
          <w:szCs w:val="22"/>
        </w:rPr>
        <w:t xml:space="preserve"> </w:t>
      </w:r>
      <w:r w:rsidRPr="005838B2">
        <w:rPr>
          <w:b/>
          <w:bCs/>
          <w:sz w:val="22"/>
          <w:szCs w:val="22"/>
        </w:rPr>
        <w:t>6664076495/КПП 667901001</w:t>
      </w:r>
    </w:p>
    <w:p w:rsidR="00750D8E" w:rsidRPr="005838B2" w:rsidRDefault="00750D8E" w:rsidP="00750D8E">
      <w:pPr>
        <w:spacing w:line="276" w:lineRule="auto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 xml:space="preserve">                   </w:t>
      </w:r>
      <w:r w:rsidRPr="005838B2">
        <w:rPr>
          <w:rFonts w:eastAsia="Calibri"/>
          <w:b/>
          <w:color w:val="00000A"/>
        </w:rPr>
        <w:t xml:space="preserve"> ул. Инженерная, д.67-А, Екатеринбург, Свердловская область, 620010</w:t>
      </w:r>
    </w:p>
    <w:p w:rsidR="00750D8E" w:rsidRPr="005838B2" w:rsidRDefault="00750D8E" w:rsidP="00750D8E">
      <w:pPr>
        <w:spacing w:line="276" w:lineRule="auto"/>
        <w:rPr>
          <w:rFonts w:eastAsia="Calibri"/>
          <w:b/>
          <w:color w:val="000000" w:themeColor="text1"/>
          <w:u w:val="single"/>
        </w:rPr>
      </w:pPr>
      <w:r w:rsidRPr="005838B2">
        <w:rPr>
          <w:rFonts w:eastAsia="Calibri"/>
          <w:b/>
          <w:color w:val="00000A"/>
        </w:rPr>
        <w:t xml:space="preserve">                  </w:t>
      </w:r>
      <w:r>
        <w:rPr>
          <w:rFonts w:eastAsia="Calibri"/>
          <w:b/>
          <w:color w:val="00000A"/>
        </w:rPr>
        <w:t xml:space="preserve">           </w:t>
      </w:r>
      <w:r w:rsidRPr="005838B2">
        <w:rPr>
          <w:rFonts w:eastAsia="Calibri"/>
          <w:b/>
          <w:color w:val="00000A"/>
        </w:rPr>
        <w:t xml:space="preserve">тел. (343)258-36-74, 258-37-23 </w:t>
      </w:r>
      <w:hyperlink r:id="rId5" w:history="1">
        <w:r w:rsidRPr="005838B2">
          <w:t xml:space="preserve"> </w:t>
        </w:r>
        <w:r w:rsidRPr="00A16D11">
          <w:t xml:space="preserve"> </w:t>
        </w:r>
        <w:hyperlink r:id="rId6" w:history="1">
          <w:r w:rsidRPr="00A16D11">
            <w:rPr>
              <w:rStyle w:val="a6"/>
              <w:rFonts w:eastAsia="Calibri"/>
              <w:b/>
            </w:rPr>
            <w:t>e-mail: mdou548@eduekb.ru</w:t>
          </w:r>
        </w:hyperlink>
      </w:hyperlink>
    </w:p>
    <w:bookmarkEnd w:id="0"/>
    <w:p w:rsidR="00750D8E" w:rsidRDefault="00750D8E" w:rsidP="00750D8E">
      <w:pPr>
        <w:spacing w:line="276" w:lineRule="auto"/>
        <w:jc w:val="center"/>
        <w:rPr>
          <w:rFonts w:eastAsia="Calibri"/>
          <w:b/>
          <w:color w:val="000000"/>
          <w:u w:val="single"/>
        </w:rPr>
      </w:pPr>
    </w:p>
    <w:p w:rsidR="00750D8E" w:rsidRPr="00E02698" w:rsidRDefault="00750D8E" w:rsidP="00750D8E">
      <w:pPr>
        <w:spacing w:line="276" w:lineRule="auto"/>
        <w:jc w:val="right"/>
      </w:pPr>
      <w:r w:rsidRPr="006554C9">
        <w:t>УТВЕ</w:t>
      </w:r>
      <w:r>
        <w:t>Р</w:t>
      </w:r>
      <w:r w:rsidRPr="006554C9">
        <w:t>ЖДЕНО</w:t>
      </w:r>
      <w:r w:rsidRPr="00E02698">
        <w:t>:</w:t>
      </w:r>
    </w:p>
    <w:p w:rsidR="00750D8E" w:rsidRPr="006554C9" w:rsidRDefault="00750D8E" w:rsidP="00750D8E">
      <w:pPr>
        <w:spacing w:line="276" w:lineRule="auto"/>
        <w:jc w:val="right"/>
      </w:pPr>
      <w:r w:rsidRPr="00E02698">
        <w:t xml:space="preserve">                                                              </w:t>
      </w:r>
      <w:r w:rsidRPr="006554C9">
        <w:t>Заведующей М</w:t>
      </w:r>
      <w:r>
        <w:t>Б</w:t>
      </w:r>
      <w:r w:rsidRPr="006554C9">
        <w:t xml:space="preserve">ДОУ № 548 </w:t>
      </w:r>
    </w:p>
    <w:p w:rsidR="00750D8E" w:rsidRPr="006554C9" w:rsidRDefault="00750D8E" w:rsidP="00750D8E">
      <w:pPr>
        <w:spacing w:line="276" w:lineRule="auto"/>
        <w:jc w:val="right"/>
      </w:pPr>
      <w:r w:rsidRPr="006554C9">
        <w:t xml:space="preserve">                          </w:t>
      </w:r>
      <w:r>
        <w:t xml:space="preserve">                              _</w:t>
      </w:r>
      <w:r w:rsidRPr="006554C9">
        <w:t xml:space="preserve">___________ </w:t>
      </w:r>
      <w:r>
        <w:t>Царёва</w:t>
      </w:r>
      <w:r w:rsidRPr="006554C9">
        <w:t xml:space="preserve"> </w:t>
      </w:r>
      <w:r>
        <w:t>Т</w:t>
      </w:r>
      <w:r w:rsidRPr="006554C9">
        <w:t>.</w:t>
      </w:r>
      <w:r>
        <w:t>Ю</w:t>
      </w:r>
      <w:r w:rsidRPr="006554C9">
        <w:t xml:space="preserve">. </w:t>
      </w:r>
    </w:p>
    <w:p w:rsidR="00750D8E" w:rsidRPr="006554C9" w:rsidRDefault="00750D8E" w:rsidP="00750D8E">
      <w:pPr>
        <w:spacing w:line="276" w:lineRule="auto"/>
        <w:jc w:val="right"/>
      </w:pPr>
      <w:r w:rsidRPr="006554C9">
        <w:t xml:space="preserve">                                              </w:t>
      </w:r>
      <w:r>
        <w:t xml:space="preserve">         приказ №</w:t>
      </w:r>
      <w:r w:rsidRPr="006554C9">
        <w:t xml:space="preserve"> </w:t>
      </w:r>
      <w:r>
        <w:t xml:space="preserve">148 </w:t>
      </w:r>
      <w:r w:rsidRPr="006554C9">
        <w:t xml:space="preserve">от </w:t>
      </w:r>
      <w:r>
        <w:t>29</w:t>
      </w:r>
      <w:r w:rsidRPr="006554C9">
        <w:t>.</w:t>
      </w:r>
      <w:r>
        <w:t>08</w:t>
      </w:r>
      <w:r w:rsidRPr="006554C9">
        <w:t>.20</w:t>
      </w:r>
      <w:r>
        <w:t>17 г.</w:t>
      </w:r>
    </w:p>
    <w:p w:rsidR="00750D8E" w:rsidRDefault="00750D8E" w:rsidP="00750D8E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50D8E" w:rsidRPr="002A1535" w:rsidRDefault="00750D8E" w:rsidP="00750D8E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ОТЧЕТ УЧИТЕЛЯ-ЛОГОПЕДА</w:t>
      </w:r>
    </w:p>
    <w:p w:rsidR="00750D8E" w:rsidRPr="00B36793" w:rsidRDefault="00750D8E" w:rsidP="00750D8E">
      <w:pPr>
        <w:pStyle w:val="ParagraphStyle"/>
        <w:tabs>
          <w:tab w:val="left" w:pos="660"/>
        </w:tabs>
        <w:jc w:val="center"/>
        <w:rPr>
          <w:rFonts w:ascii="Times New Roman" w:hAnsi="Times New Roman" w:cs="Times New Roman"/>
          <w:b/>
          <w:bCs/>
          <w:caps/>
          <w:sz w:val="16"/>
        </w:rPr>
      </w:pPr>
      <w:r>
        <w:rPr>
          <w:rFonts w:ascii="Times New Roman" w:hAnsi="Times New Roman" w:cs="Times New Roman"/>
          <w:b/>
          <w:bCs/>
          <w:caps/>
        </w:rPr>
        <w:t xml:space="preserve">группы № 5  (ТНР) </w:t>
      </w:r>
    </w:p>
    <w:p w:rsidR="00750D8E" w:rsidRPr="00140C66" w:rsidRDefault="00750D8E" w:rsidP="00750D8E">
      <w:pPr>
        <w:pStyle w:val="ParagraphStyle"/>
        <w:tabs>
          <w:tab w:val="left" w:pos="660"/>
        </w:tabs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ЗА 2024 – 2</w:t>
      </w:r>
      <w:r w:rsidRPr="00BB5E49">
        <w:rPr>
          <w:rFonts w:ascii="Times New Roman" w:hAnsi="Times New Roman" w:cs="Times New Roman"/>
          <w:b/>
          <w:bCs/>
          <w:caps/>
        </w:rPr>
        <w:t>02</w:t>
      </w:r>
      <w:r>
        <w:rPr>
          <w:rFonts w:ascii="Times New Roman" w:hAnsi="Times New Roman" w:cs="Times New Roman"/>
          <w:b/>
          <w:bCs/>
          <w:caps/>
        </w:rPr>
        <w:t>5 учебный год</w:t>
      </w:r>
    </w:p>
    <w:p w:rsidR="00750D8E" w:rsidRPr="00BB5E49" w:rsidRDefault="00750D8E" w:rsidP="00750D8E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</w:p>
    <w:p w:rsidR="00750D8E" w:rsidRPr="00AF45D7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Фаизова Екатерина Генриховна</w:t>
      </w:r>
    </w:p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16967">
        <w:rPr>
          <w:rFonts w:ascii="Times New Roman" w:hAnsi="Times New Roman"/>
          <w:sz w:val="24"/>
          <w:szCs w:val="24"/>
        </w:rPr>
        <w:t>Образование – высшее, Уральский государственный педагогический университет по специальности «</w:t>
      </w:r>
      <w:proofErr w:type="spellStart"/>
      <w:r w:rsidRPr="00216967">
        <w:rPr>
          <w:rFonts w:ascii="Times New Roman" w:hAnsi="Times New Roman"/>
          <w:sz w:val="24"/>
          <w:szCs w:val="24"/>
        </w:rPr>
        <w:t>Олигофренопедагог</w:t>
      </w:r>
      <w:proofErr w:type="spellEnd"/>
      <w:r w:rsidRPr="00216967">
        <w:rPr>
          <w:rFonts w:ascii="Times New Roman" w:hAnsi="Times New Roman"/>
          <w:sz w:val="24"/>
          <w:szCs w:val="24"/>
        </w:rPr>
        <w:t>, учитель логопед</w:t>
      </w:r>
      <w:r>
        <w:rPr>
          <w:rFonts w:ascii="Times New Roman" w:hAnsi="Times New Roman"/>
          <w:sz w:val="24"/>
          <w:szCs w:val="24"/>
        </w:rPr>
        <w:t xml:space="preserve"> вспомогательной школы</w:t>
      </w:r>
      <w:r w:rsidRPr="00216967">
        <w:rPr>
          <w:rFonts w:ascii="Times New Roman" w:hAnsi="Times New Roman"/>
          <w:sz w:val="24"/>
          <w:szCs w:val="24"/>
        </w:rPr>
        <w:t>», год окончания 19</w:t>
      </w:r>
      <w:r>
        <w:rPr>
          <w:rFonts w:ascii="Times New Roman" w:hAnsi="Times New Roman"/>
          <w:sz w:val="24"/>
          <w:szCs w:val="24"/>
        </w:rPr>
        <w:t>84 г</w:t>
      </w:r>
      <w:r w:rsidRPr="00216967">
        <w:rPr>
          <w:rFonts w:ascii="Times New Roman" w:hAnsi="Times New Roman"/>
          <w:sz w:val="24"/>
          <w:szCs w:val="24"/>
        </w:rPr>
        <w:t>.</w:t>
      </w:r>
    </w:p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Стаж работы: общий – 38, педагогический – 38 лет, в данной должности – 32 года, в данном учреждении- 25 лет.</w:t>
      </w:r>
    </w:p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5D2DDE">
        <w:rPr>
          <w:rFonts w:ascii="Times New Roman" w:hAnsi="Times New Roman"/>
          <w:sz w:val="24"/>
          <w:szCs w:val="24"/>
        </w:rPr>
        <w:t>Квалификационная</w:t>
      </w:r>
      <w:proofErr w:type="gramEnd"/>
      <w:r w:rsidRPr="005D2DDE">
        <w:rPr>
          <w:rFonts w:ascii="Times New Roman" w:hAnsi="Times New Roman"/>
          <w:sz w:val="24"/>
          <w:szCs w:val="24"/>
        </w:rPr>
        <w:t xml:space="preserve"> категория – высшая, </w:t>
      </w:r>
      <w:r>
        <w:rPr>
          <w:rFonts w:ascii="Times New Roman" w:hAnsi="Times New Roman"/>
          <w:sz w:val="24"/>
          <w:szCs w:val="24"/>
        </w:rPr>
        <w:t xml:space="preserve">срок окончания - декабрь 2025 </w:t>
      </w:r>
      <w:r w:rsidRPr="005D2DD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750D8E" w:rsidRDefault="00750D8E" w:rsidP="00750D8E">
      <w:pPr>
        <w:pStyle w:val="a4"/>
        <w:rPr>
          <w:rFonts w:ascii="Times New Roman" w:hAnsi="Times New Roman"/>
          <w:sz w:val="24"/>
          <w:szCs w:val="24"/>
        </w:rPr>
      </w:pPr>
      <w:r w:rsidRPr="005D4D4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Непрерывность повышения квалификации:</w:t>
      </w:r>
      <w:r>
        <w:rPr>
          <w:rFonts w:ascii="Times New Roman" w:hAnsi="Times New Roman"/>
          <w:sz w:val="24"/>
          <w:szCs w:val="24"/>
        </w:rPr>
        <w:br/>
        <w:t>Самообразование.</w:t>
      </w:r>
    </w:p>
    <w:p w:rsidR="00750D8E" w:rsidRPr="00B6339A" w:rsidRDefault="00750D8E" w:rsidP="00750D8E">
      <w:pPr>
        <w:pStyle w:val="a4"/>
        <w:ind w:left="284"/>
        <w:rPr>
          <w:rFonts w:ascii="Times New Roman" w:hAnsi="Times New Roman"/>
          <w:sz w:val="24"/>
          <w:szCs w:val="24"/>
        </w:rPr>
      </w:pPr>
    </w:p>
    <w:p w:rsidR="00750D8E" w:rsidRPr="00AF45D7" w:rsidRDefault="00750D8E" w:rsidP="00750D8E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 </w:t>
      </w:r>
      <w:r w:rsidRPr="00AF45D7">
        <w:rPr>
          <w:rFonts w:ascii="Times New Roman" w:hAnsi="Times New Roman"/>
          <w:sz w:val="24"/>
          <w:szCs w:val="24"/>
        </w:rPr>
        <w:t>Прохождение курсов повышения квалификации</w:t>
      </w:r>
      <w:r>
        <w:rPr>
          <w:rFonts w:ascii="Times New Roman" w:hAnsi="Times New Roman"/>
          <w:sz w:val="24"/>
          <w:szCs w:val="24"/>
        </w:rPr>
        <w:t>, профессиональная переподготовка: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0"/>
        <w:gridCol w:w="2268"/>
        <w:gridCol w:w="1701"/>
        <w:gridCol w:w="1701"/>
        <w:gridCol w:w="2240"/>
      </w:tblGrid>
      <w:tr w:rsidR="00750D8E" w:rsidRPr="00AF45D7" w:rsidTr="006405B4">
        <w:trPr>
          <w:trHeight w:val="980"/>
        </w:trPr>
        <w:tc>
          <w:tcPr>
            <w:tcW w:w="2830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образовательной программы</w:t>
            </w: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курсов</w:t>
            </w:r>
          </w:p>
        </w:tc>
        <w:tc>
          <w:tcPr>
            <w:tcW w:w="2240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№ удостоверения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(свидетельства) + ссылка на подтверждающий документ</w:t>
            </w:r>
          </w:p>
        </w:tc>
      </w:tr>
      <w:tr w:rsidR="00750D8E" w:rsidRPr="00AF45D7" w:rsidTr="006405B4">
        <w:trPr>
          <w:trHeight w:val="276"/>
        </w:trPr>
        <w:tc>
          <w:tcPr>
            <w:tcW w:w="2830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онлайн-обучения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 форума «Педагог России:  инновации в образовании»</w:t>
            </w:r>
          </w:p>
        </w:tc>
        <w:tc>
          <w:tcPr>
            <w:tcW w:w="2268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ФАОП для обучающихся с ОВЗ: организация учебно-воспитательной работы с детьми дошкольного возраста по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 – 13.10.23</w:t>
            </w:r>
          </w:p>
        </w:tc>
        <w:tc>
          <w:tcPr>
            <w:tcW w:w="2240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661634078254</w:t>
            </w:r>
          </w:p>
        </w:tc>
      </w:tr>
      <w:tr w:rsidR="00750D8E" w:rsidRPr="00AF45D7" w:rsidTr="006405B4">
        <w:trPr>
          <w:trHeight w:val="276"/>
        </w:trPr>
        <w:tc>
          <w:tcPr>
            <w:tcW w:w="2830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информационно-методический центр «Екатеринбургский Дом Учителя»</w:t>
            </w:r>
          </w:p>
        </w:tc>
        <w:tc>
          <w:tcPr>
            <w:tcW w:w="2268" w:type="dxa"/>
          </w:tcPr>
          <w:p w:rsidR="00750D8E" w:rsidRDefault="00750D8E" w:rsidP="006405B4">
            <w:pPr>
              <w:pStyle w:val="a"/>
              <w:numPr>
                <w:ilvl w:val="0"/>
                <w:numId w:val="0"/>
              </w:numPr>
              <w:ind w:left="360"/>
            </w:pPr>
            <w:r>
              <w:t>«Успешные практики организации различных видов детской деятельности и взаимодействия с родителями в ДОУ»</w:t>
            </w:r>
          </w:p>
        </w:tc>
        <w:tc>
          <w:tcPr>
            <w:tcW w:w="1701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27.04.22</w:t>
            </w:r>
          </w:p>
        </w:tc>
        <w:tc>
          <w:tcPr>
            <w:tcW w:w="2240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662417407021</w:t>
            </w:r>
          </w:p>
        </w:tc>
      </w:tr>
      <w:tr w:rsidR="00750D8E" w:rsidRPr="00AF45D7" w:rsidTr="006405B4">
        <w:trPr>
          <w:trHeight w:val="276"/>
        </w:trPr>
        <w:tc>
          <w:tcPr>
            <w:tcW w:w="2830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Атласком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50D8E" w:rsidRDefault="00750D8E" w:rsidP="006405B4">
            <w:pPr>
              <w:pStyle w:val="a"/>
              <w:numPr>
                <w:ilvl w:val="0"/>
                <w:numId w:val="0"/>
              </w:numPr>
              <w:ind w:left="360"/>
            </w:pPr>
            <w:r>
              <w:t xml:space="preserve">«Нейропсихологические практики в обучении </w:t>
            </w:r>
            <w:r>
              <w:lastRenderedPageBreak/>
              <w:t>дошкольников».</w:t>
            </w:r>
          </w:p>
        </w:tc>
        <w:tc>
          <w:tcPr>
            <w:tcW w:w="1701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30.09.23 </w:t>
            </w:r>
          </w:p>
        </w:tc>
        <w:tc>
          <w:tcPr>
            <w:tcW w:w="2240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КПК-ДОЕ 078</w:t>
            </w:r>
          </w:p>
        </w:tc>
      </w:tr>
    </w:tbl>
    <w:p w:rsidR="00750D8E" w:rsidRDefault="00750D8E" w:rsidP="00750D8E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</w:p>
    <w:p w:rsidR="00750D8E" w:rsidRPr="00AF45D7" w:rsidRDefault="00750D8E" w:rsidP="00750D8E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Участие в работе конференций, семинаров, </w:t>
      </w:r>
      <w:proofErr w:type="spellStart"/>
      <w:r>
        <w:rPr>
          <w:rFonts w:ascii="Times New Roman" w:hAnsi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(в качестве спикера):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3"/>
        <w:gridCol w:w="1701"/>
        <w:gridCol w:w="1560"/>
        <w:gridCol w:w="1701"/>
        <w:gridCol w:w="992"/>
        <w:gridCol w:w="2551"/>
      </w:tblGrid>
      <w:tr w:rsidR="00750D8E" w:rsidRPr="00AF45D7" w:rsidTr="006405B4">
        <w:trPr>
          <w:trHeight w:val="457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64417790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конференции, семинара и др.</w:t>
            </w:r>
          </w:p>
        </w:tc>
        <w:tc>
          <w:tcPr>
            <w:tcW w:w="1560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99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документ (</w:t>
            </w:r>
            <w:r w:rsidRPr="005B62B6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>
              <w:rPr>
                <w:rFonts w:ascii="Times New Roman" w:hAnsi="Times New Roman"/>
                <w:sz w:val="24"/>
                <w:szCs w:val="24"/>
              </w:rPr>
              <w:t>, удостоверение и др.)</w:t>
            </w: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ДОО Чкаловского района «Актуальные проблемы дошкольного образования детей с особыми образовательными потребностями здоровья»</w:t>
            </w:r>
          </w:p>
        </w:tc>
        <w:tc>
          <w:tcPr>
            <w:tcW w:w="1560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спикер</w:t>
            </w:r>
          </w:p>
        </w:tc>
        <w:tc>
          <w:tcPr>
            <w:tcW w:w="1701" w:type="dxa"/>
          </w:tcPr>
          <w:p w:rsidR="00750D8E" w:rsidRPr="0018785B" w:rsidRDefault="00750D8E" w:rsidP="006405B4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</w:rPr>
            </w:pPr>
            <w:proofErr w:type="gramStart"/>
            <w:r w:rsidRPr="0018785B">
              <w:rPr>
                <w:rFonts w:eastAsia="Times New Roman"/>
                <w:bCs/>
                <w:color w:val="000000"/>
              </w:rPr>
              <w:t>«Телесно-ориентированные технологии в формировании двигательной саморегуляции детей с ОВЗ»</w:t>
            </w:r>
            <w:proofErr w:type="gramEnd"/>
          </w:p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12.02.24г.</w:t>
            </w:r>
          </w:p>
        </w:tc>
        <w:tc>
          <w:tcPr>
            <w:tcW w:w="255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начальника Управления образования Чкаловского района.</w:t>
            </w: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ДОУ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750D8E" w:rsidRDefault="00750D8E" w:rsidP="00750D8E">
      <w:pPr>
        <w:pStyle w:val="a4"/>
        <w:ind w:left="644"/>
        <w:jc w:val="both"/>
        <w:rPr>
          <w:rFonts w:ascii="Times New Roman" w:hAnsi="Times New Roman"/>
          <w:sz w:val="24"/>
          <w:szCs w:val="24"/>
        </w:rPr>
      </w:pPr>
    </w:p>
    <w:p w:rsidR="00750D8E" w:rsidRPr="00FA6145" w:rsidRDefault="00750D8E" w:rsidP="00750D8E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750D8E" w:rsidRPr="00AF45D7" w:rsidRDefault="00750D8E" w:rsidP="00750D8E">
      <w:pPr>
        <w:pStyle w:val="a4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в</w:t>
      </w:r>
      <w:r w:rsidRPr="00AF45D7">
        <w:rPr>
          <w:rFonts w:ascii="Times New Roman" w:hAnsi="Times New Roman"/>
          <w:sz w:val="24"/>
          <w:szCs w:val="24"/>
        </w:rPr>
        <w:t xml:space="preserve"> научно-практических конференциях, семинарах, совещаниях</w:t>
      </w:r>
      <w:r>
        <w:rPr>
          <w:rFonts w:ascii="Times New Roman" w:hAnsi="Times New Roman"/>
          <w:sz w:val="24"/>
          <w:szCs w:val="24"/>
        </w:rPr>
        <w:t xml:space="preserve"> в качестве слушателя: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977"/>
        <w:gridCol w:w="2126"/>
        <w:gridCol w:w="1417"/>
        <w:gridCol w:w="2722"/>
      </w:tblGrid>
      <w:tr w:rsidR="00750D8E" w:rsidRPr="00AF45D7" w:rsidTr="006405B4">
        <w:trPr>
          <w:trHeight w:val="457"/>
        </w:trPr>
        <w:tc>
          <w:tcPr>
            <w:tcW w:w="152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64418282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7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конференции, семинара и др.</w:t>
            </w:r>
          </w:p>
        </w:tc>
        <w:tc>
          <w:tcPr>
            <w:tcW w:w="212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2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документ (</w:t>
            </w:r>
            <w:r w:rsidRPr="005B62B6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>
              <w:rPr>
                <w:rFonts w:ascii="Times New Roman" w:hAnsi="Times New Roman"/>
                <w:sz w:val="24"/>
                <w:szCs w:val="24"/>
              </w:rPr>
              <w:t>, удостоверение и др.)</w:t>
            </w:r>
          </w:p>
        </w:tc>
      </w:tr>
      <w:bookmarkEnd w:id="2"/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«ФАОП ДО для обучающихся с ОВЗ»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 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19.08.24г.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677B6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FCB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научно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рактическая конференция с международным участием «Семья особого ребенка»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«Педагоги России», образовательный  курс: «Внедрение образовательной программы дошкольного образования: требования и особенности организации образовательного процесса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(онлайн),</w:t>
            </w: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 педагоги России. Образовательный курс: «ФОП дошкольного образования: требования, инструменты и особенности организации образовательного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 (онлайн), 16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 педагоги России. Образовательный курс: «Инклюзивное образование в соответствии с ФАОП ДО: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юридические сценарии сопровождения образования детей с ОВЗ»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(онлайн), 36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педагоги России. Образовательный курс: Современная образовательная среда в соответствии с ФОП 2023»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Сертификат.</w:t>
            </w:r>
          </w:p>
        </w:tc>
      </w:tr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Нейропсихологические упражнения в работе логопеда и дефектолога – средство развития интеллекта и здоровья детей»</w:t>
            </w: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12. 2023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5B62B6" w:rsidTr="006405B4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Нейропсихологические упражнения в работе логопеда и дефектолога – средство развития интеллекта и здоровья детей»</w:t>
            </w: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12. 2023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Default="00750D8E" w:rsidP="00750D8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в работе Методического объединения: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2963"/>
        <w:gridCol w:w="6222"/>
      </w:tblGrid>
      <w:tr w:rsidR="00750D8E" w:rsidRPr="005B62B6" w:rsidTr="006405B4">
        <w:trPr>
          <w:trHeight w:val="285"/>
        </w:trPr>
        <w:tc>
          <w:tcPr>
            <w:tcW w:w="1555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63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22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работы</w:t>
            </w:r>
          </w:p>
        </w:tc>
      </w:tr>
      <w:tr w:rsidR="00750D8E" w:rsidRPr="005B62B6" w:rsidTr="006405B4">
        <w:trPr>
          <w:trHeight w:val="255"/>
        </w:trPr>
        <w:tc>
          <w:tcPr>
            <w:tcW w:w="1555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педагога в профессиональных и творческих конкурсах: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3"/>
        <w:gridCol w:w="3261"/>
        <w:gridCol w:w="1701"/>
        <w:gridCol w:w="1275"/>
        <w:gridCol w:w="2268"/>
      </w:tblGrid>
      <w:tr w:rsidR="00750D8E" w:rsidRPr="00AF45D7" w:rsidTr="006405B4">
        <w:trPr>
          <w:trHeight w:val="457"/>
        </w:trPr>
        <w:tc>
          <w:tcPr>
            <w:tcW w:w="2263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5244" w:type="dxa"/>
            <w:gridSpan w:val="3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F8">
              <w:rPr>
                <w:rFonts w:ascii="Times New Roman" w:hAnsi="Times New Roman"/>
                <w:sz w:val="24"/>
                <w:szCs w:val="24"/>
              </w:rPr>
              <w:t>Подтверждающий документ       (грамота, диплом, благодарность и др.)</w:t>
            </w: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  <w:tc>
          <w:tcPr>
            <w:tcW w:w="2268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2B37C2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1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42C6">
              <w:rPr>
                <w:rFonts w:ascii="Times New Roman" w:hAnsi="Times New Roman"/>
                <w:sz w:val="24"/>
                <w:szCs w:val="24"/>
              </w:rPr>
              <w:t xml:space="preserve">XXIV </w:t>
            </w:r>
            <w:r>
              <w:rPr>
                <w:rFonts w:ascii="Times New Roman" w:hAnsi="Times New Roman"/>
                <w:sz w:val="24"/>
                <w:szCs w:val="24"/>
              </w:rPr>
              <w:t>Городской Фестиваль творческих возможностей педагогов Большая перемена» Чкаловский район</w:t>
            </w: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1 место районного конкурса. Выступление на гала – концерте</w:t>
            </w:r>
          </w:p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CCE">
              <w:rPr>
                <w:rFonts w:ascii="Times New Roman" w:hAnsi="Times New Roman"/>
                <w:sz w:val="24"/>
                <w:szCs w:val="24"/>
              </w:rPr>
              <w:t>Победители в номинации «Золотой фонд»</w:t>
            </w: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  <w:p w:rsidR="00750D8E" w:rsidRPr="002B37C2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03.05.24г.</w:t>
            </w:r>
          </w:p>
        </w:tc>
        <w:tc>
          <w:tcPr>
            <w:tcW w:w="3261" w:type="dxa"/>
          </w:tcPr>
          <w:p w:rsidR="00750D8E" w:rsidRPr="002B37C2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 xml:space="preserve">XXIV Городской Фестиваль творческих возможностей </w:t>
            </w:r>
            <w:r w:rsidRPr="002B37C2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Большая перемена»</w:t>
            </w:r>
          </w:p>
        </w:tc>
        <w:tc>
          <w:tcPr>
            <w:tcW w:w="1701" w:type="dxa"/>
          </w:tcPr>
          <w:p w:rsidR="00750D8E" w:rsidRPr="002B37C2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Победители в номинации </w:t>
            </w:r>
            <w:r w:rsidRPr="002B37C2">
              <w:rPr>
                <w:rFonts w:ascii="Times New Roman" w:hAnsi="Times New Roman"/>
                <w:sz w:val="24"/>
                <w:szCs w:val="24"/>
              </w:rPr>
              <w:lastRenderedPageBreak/>
              <w:t>«Золотой фонд»</w:t>
            </w:r>
          </w:p>
        </w:tc>
        <w:tc>
          <w:tcPr>
            <w:tcW w:w="1275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Областной уровень</w:t>
            </w:r>
          </w:p>
        </w:tc>
        <w:tc>
          <w:tcPr>
            <w:tcW w:w="3261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Фестиваль-конкурс детских и юношеских коллективов и исполнителей военно-патриотической песни «Сыны России»</w:t>
            </w:r>
          </w:p>
        </w:tc>
        <w:tc>
          <w:tcPr>
            <w:tcW w:w="1701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Pr="005E7FF8" w:rsidRDefault="00750D8E" w:rsidP="00750D8E">
      <w:pPr>
        <w:pStyle w:val="a4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Pr="005E7FF8">
        <w:rPr>
          <w:rFonts w:ascii="Times New Roman" w:hAnsi="Times New Roman"/>
          <w:sz w:val="24"/>
          <w:szCs w:val="24"/>
        </w:rPr>
        <w:t>Участие в работе экспериментальных площадок, лабораторий, ресурсных центров («0+», «МЭО», «Преемственность плюс»):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8"/>
        <w:gridCol w:w="592"/>
        <w:gridCol w:w="2672"/>
        <w:gridCol w:w="2232"/>
        <w:gridCol w:w="57"/>
        <w:gridCol w:w="1559"/>
        <w:gridCol w:w="1588"/>
      </w:tblGrid>
      <w:tr w:rsidR="00750D8E" w:rsidRPr="005B62B6" w:rsidTr="006405B4">
        <w:trPr>
          <w:trHeight w:val="285"/>
        </w:trPr>
        <w:tc>
          <w:tcPr>
            <w:tcW w:w="2068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64" w:type="dxa"/>
            <w:gridSpan w:val="2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23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04" w:type="dxa"/>
            <w:gridSpan w:val="3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и соавторы</w:t>
            </w:r>
          </w:p>
        </w:tc>
      </w:tr>
      <w:tr w:rsidR="00750D8E" w:rsidRPr="005B62B6" w:rsidTr="006405B4">
        <w:trPr>
          <w:trHeight w:val="255"/>
        </w:trPr>
        <w:tc>
          <w:tcPr>
            <w:tcW w:w="2660" w:type="dxa"/>
            <w:gridSpan w:val="2"/>
          </w:tcPr>
          <w:p w:rsidR="00750D8E" w:rsidRPr="005B62B6" w:rsidRDefault="00750D8E" w:rsidP="006405B4">
            <w:pPr>
              <w:pStyle w:val="a4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750D8E" w:rsidRPr="0005238B" w:rsidRDefault="00750D8E" w:rsidP="006405B4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5B62B6" w:rsidTr="006405B4">
        <w:trPr>
          <w:trHeight w:val="255"/>
        </w:trPr>
        <w:tc>
          <w:tcPr>
            <w:tcW w:w="2068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Участие в реализации проектов, том числе инновационных: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8"/>
        <w:gridCol w:w="3372"/>
        <w:gridCol w:w="2172"/>
        <w:gridCol w:w="3156"/>
      </w:tblGrid>
      <w:tr w:rsidR="00750D8E" w:rsidRPr="005B62B6" w:rsidTr="006405B4">
        <w:trPr>
          <w:trHeight w:val="285"/>
        </w:trPr>
        <w:tc>
          <w:tcPr>
            <w:tcW w:w="2068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7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7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5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и соавторы</w:t>
            </w:r>
          </w:p>
        </w:tc>
      </w:tr>
      <w:tr w:rsidR="00750D8E" w:rsidRPr="005B62B6" w:rsidTr="006405B4">
        <w:trPr>
          <w:trHeight w:val="255"/>
        </w:trPr>
        <w:tc>
          <w:tcPr>
            <w:tcW w:w="2068" w:type="dxa"/>
          </w:tcPr>
          <w:p w:rsidR="00750D8E" w:rsidRPr="005B62B6" w:rsidRDefault="00750D8E" w:rsidP="006405B4">
            <w:pPr>
              <w:pStyle w:val="a4"/>
              <w:ind w:right="-132"/>
              <w:rPr>
                <w:rFonts w:ascii="Times New Roman" w:hAnsi="Times New Roman"/>
                <w:sz w:val="24"/>
                <w:szCs w:val="24"/>
              </w:rPr>
            </w:pPr>
            <w:r w:rsidRPr="002B671D">
              <w:rPr>
                <w:rFonts w:ascii="Times New Roman" w:eastAsiaTheme="minorHAnsi" w:hAnsi="Times New Roman"/>
                <w:sz w:val="24"/>
                <w:szCs w:val="24"/>
              </w:rPr>
              <w:t>Проект «Здоровый ребенок» в рамках реализации программы развития МБДОУ №548</w:t>
            </w:r>
          </w:p>
        </w:tc>
        <w:tc>
          <w:tcPr>
            <w:tcW w:w="3372" w:type="dxa"/>
          </w:tcPr>
          <w:p w:rsidR="00750D8E" w:rsidRPr="0005238B" w:rsidRDefault="00750D8E" w:rsidP="006405B4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238B">
              <w:rPr>
                <w:rStyle w:val="aa"/>
                <w:rFonts w:ascii="Times New Roman" w:hAnsi="Times New Roman"/>
                <w:sz w:val="24"/>
                <w:szCs w:val="24"/>
                <w:shd w:val="clear" w:color="auto" w:fill="FFFFFF"/>
              </w:rPr>
              <w:t>Активизация работы по профилактике ценностей ЗОЖ среди воспитанников и их родителей (законных представителей) посредством тесного и систематического взаимодействия всех участников образовательного процесса. Повышение компетенции педагогов по оздоровлению дошкольников с ОВЗ нетрадиционными способами.</w:t>
            </w:r>
          </w:p>
        </w:tc>
        <w:tc>
          <w:tcPr>
            <w:tcW w:w="2172" w:type="dxa"/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 г.г.</w:t>
            </w:r>
          </w:p>
        </w:tc>
        <w:tc>
          <w:tcPr>
            <w:tcW w:w="3156" w:type="dxa"/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МБДОУ</w:t>
            </w: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активность педагога: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3"/>
        <w:gridCol w:w="1701"/>
        <w:gridCol w:w="5387"/>
        <w:gridCol w:w="1417"/>
      </w:tblGrid>
      <w:tr w:rsidR="00750D8E" w:rsidRPr="00AF45D7" w:rsidTr="006405B4">
        <w:trPr>
          <w:trHeight w:val="457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387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5387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Наставник молодого специалиста </w:t>
            </w: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маршрутам самообразования.</w:t>
            </w:r>
          </w:p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работы мониторинга в начале и в конце учебного года</w:t>
            </w: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качестве эксперта 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жюри конкурсов воспитанников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жюри профессиональных конкурсов педагогов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МО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9"/>
        </w:trPr>
        <w:tc>
          <w:tcPr>
            <w:tcW w:w="2263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творческих групп и комиссий</w:t>
            </w:r>
          </w:p>
        </w:tc>
        <w:tc>
          <w:tcPr>
            <w:tcW w:w="170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5387" w:type="dxa"/>
          </w:tcPr>
          <w:p w:rsidR="00750D8E" w:rsidRPr="005B62B6" w:rsidRDefault="00750D8E" w:rsidP="00CE79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CE798C">
              <w:rPr>
                <w:rFonts w:ascii="Times New Roman" w:hAnsi="Times New Roman"/>
                <w:sz w:val="24"/>
                <w:szCs w:val="24"/>
              </w:rPr>
              <w:t>членом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психолого-педагогической комиссии</w:t>
            </w:r>
          </w:p>
        </w:tc>
        <w:tc>
          <w:tcPr>
            <w:tcW w:w="141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Pr="005200E2" w:rsidRDefault="00750D8E" w:rsidP="00750D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</w:p>
    <w:p w:rsidR="00750D8E" w:rsidRPr="00D45646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50D8E" w:rsidRPr="00C1764A" w:rsidRDefault="00750D8E" w:rsidP="00750D8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1764A">
        <w:rPr>
          <w:rFonts w:ascii="Times New Roman" w:hAnsi="Times New Roman"/>
          <w:sz w:val="24"/>
          <w:szCs w:val="24"/>
        </w:rPr>
        <w:t>Транслирование опыта практических результатов своей профессиональной деятельности, в том числе экспериментальной и инновационной</w:t>
      </w:r>
      <w:r>
        <w:rPr>
          <w:rFonts w:ascii="Times New Roman" w:hAnsi="Times New Roman"/>
          <w:sz w:val="24"/>
          <w:szCs w:val="24"/>
        </w:rPr>
        <w:t>.</w:t>
      </w:r>
    </w:p>
    <w:p w:rsidR="00750D8E" w:rsidRPr="005E7FF8" w:rsidRDefault="00750D8E" w:rsidP="00750D8E">
      <w:pPr>
        <w:pStyle w:val="a4"/>
        <w:numPr>
          <w:ilvl w:val="1"/>
          <w:numId w:val="3"/>
        </w:numPr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7FF8">
        <w:rPr>
          <w:rFonts w:ascii="Times New Roman" w:hAnsi="Times New Roman"/>
          <w:sz w:val="24"/>
          <w:szCs w:val="24"/>
        </w:rPr>
        <w:t>Выступление и проведение мастер-классов, открытых занятий, мероприятий  на педагогических чтениях, семинарах, круглых столов и т.д.):</w:t>
      </w:r>
      <w:proofErr w:type="gramEnd"/>
    </w:p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6"/>
        <w:gridCol w:w="1484"/>
        <w:gridCol w:w="1794"/>
        <w:gridCol w:w="2422"/>
        <w:gridCol w:w="1775"/>
        <w:gridCol w:w="30"/>
        <w:gridCol w:w="1810"/>
      </w:tblGrid>
      <w:tr w:rsidR="00750D8E" w:rsidRPr="00C1764A" w:rsidTr="006405B4">
        <w:trPr>
          <w:trHeight w:val="615"/>
        </w:trPr>
        <w:tc>
          <w:tcPr>
            <w:tcW w:w="1366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4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94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2422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Название, тема мероприятия</w:t>
            </w:r>
          </w:p>
        </w:tc>
        <w:tc>
          <w:tcPr>
            <w:tcW w:w="1775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Название, тема выступления</w:t>
            </w:r>
          </w:p>
        </w:tc>
        <w:tc>
          <w:tcPr>
            <w:tcW w:w="1840" w:type="dxa"/>
            <w:gridSpan w:val="2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750D8E" w:rsidRPr="005B62B6" w:rsidTr="006405B4">
        <w:trPr>
          <w:trHeight w:val="268"/>
        </w:trPr>
        <w:tc>
          <w:tcPr>
            <w:tcW w:w="1366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750D8E" w:rsidRPr="000D63A7" w:rsidRDefault="00750D8E" w:rsidP="006405B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 03. 2024 г. 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548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 ««Актуальные проблемы дошкольного образования детей с особыми возможностями здоровья»</w:t>
            </w: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«Опыт работы по формированию произвольной саморегуляции ребенка с ОВЗ в коррекционной работе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Уфимцева М.А.</w:t>
            </w: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Белопашенцева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</w:tbl>
    <w:p w:rsidR="00750D8E" w:rsidRPr="00C1764A" w:rsidRDefault="00750D8E" w:rsidP="00750D8E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750D8E" w:rsidRPr="00C1764A" w:rsidRDefault="00750D8E" w:rsidP="00750D8E">
      <w:pPr>
        <w:pStyle w:val="a4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1764A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 xml:space="preserve">электронных </w:t>
      </w:r>
      <w:r w:rsidRPr="00C1764A">
        <w:rPr>
          <w:rFonts w:ascii="Times New Roman" w:hAnsi="Times New Roman"/>
          <w:sz w:val="24"/>
          <w:szCs w:val="24"/>
        </w:rPr>
        <w:t>публикации</w:t>
      </w:r>
      <w:r>
        <w:rPr>
          <w:rFonts w:ascii="Times New Roman" w:hAnsi="Times New Roman"/>
          <w:sz w:val="24"/>
          <w:szCs w:val="24"/>
        </w:rPr>
        <w:t>, печатных статей:</w:t>
      </w: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559"/>
        <w:gridCol w:w="2552"/>
        <w:gridCol w:w="3543"/>
        <w:gridCol w:w="1720"/>
      </w:tblGrid>
      <w:tr w:rsidR="00750D8E" w:rsidRPr="00C1764A" w:rsidTr="006405B4">
        <w:trPr>
          <w:trHeight w:val="921"/>
        </w:trPr>
        <w:tc>
          <w:tcPr>
            <w:tcW w:w="1413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 </w:t>
            </w:r>
          </w:p>
        </w:tc>
        <w:tc>
          <w:tcPr>
            <w:tcW w:w="2552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сборника, сайта</w:t>
            </w:r>
          </w:p>
        </w:tc>
        <w:tc>
          <w:tcPr>
            <w:tcW w:w="3543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статьи, публикации</w:t>
            </w:r>
          </w:p>
        </w:tc>
        <w:tc>
          <w:tcPr>
            <w:tcW w:w="1720" w:type="dxa"/>
          </w:tcPr>
          <w:p w:rsidR="00750D8E" w:rsidRPr="00C1764A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750D8E" w:rsidRPr="005B62B6" w:rsidTr="006405B4">
        <w:trPr>
          <w:trHeight w:val="198"/>
        </w:trPr>
        <w:tc>
          <w:tcPr>
            <w:tcW w:w="1413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0D8E" w:rsidRPr="000D63A7" w:rsidRDefault="00750D8E" w:rsidP="006405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современной предметно-развивающей среды ДОУ в условиях инклюзивного образования»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Фаизова Е.Г.</w:t>
            </w:r>
          </w:p>
        </w:tc>
      </w:tr>
      <w:tr w:rsidR="00750D8E" w:rsidRPr="005B62B6" w:rsidTr="006405B4">
        <w:trPr>
          <w:trHeight w:val="198"/>
        </w:trPr>
        <w:tc>
          <w:tcPr>
            <w:tcW w:w="1413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0D8E" w:rsidRPr="000D63A7" w:rsidRDefault="00750D8E" w:rsidP="006405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оптимального ППС процесса инклюзивного образования в ДОУ»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Фаизова Е.Г</w:t>
            </w: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Pr="005E7FF8" w:rsidRDefault="00750D8E" w:rsidP="00750D8E">
      <w:pPr>
        <w:pStyle w:val="a4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E7FF8">
        <w:rPr>
          <w:rFonts w:ascii="Times New Roman" w:hAnsi="Times New Roman"/>
          <w:sz w:val="24"/>
          <w:szCs w:val="24"/>
        </w:rPr>
        <w:t xml:space="preserve">Взаимодействие с родителями, вовлечение их в образовательную </w:t>
      </w:r>
      <w:r w:rsidRPr="005E7FF8">
        <w:rPr>
          <w:rFonts w:ascii="Times New Roman" w:hAnsi="Times New Roman"/>
        </w:rPr>
        <w:t>деятельность, в том числе посредством выявления потребностей и поддержки образовательных инициатив семьи (Родительские собрания, утренники, день открытых дверей, выставки, акции, проекты  и др.)</w:t>
      </w:r>
      <w:r w:rsidRPr="005E7FF8">
        <w:rPr>
          <w:rFonts w:ascii="Times New Roman" w:hAnsi="Times New Roman"/>
          <w:sz w:val="24"/>
          <w:szCs w:val="24"/>
        </w:rPr>
        <w:t>:</w:t>
      </w:r>
    </w:p>
    <w:p w:rsidR="00750D8E" w:rsidRPr="005E7FF8" w:rsidRDefault="00750D8E" w:rsidP="00750D8E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2"/>
        <w:gridCol w:w="7"/>
        <w:gridCol w:w="2820"/>
        <w:gridCol w:w="1466"/>
        <w:gridCol w:w="10"/>
        <w:gridCol w:w="2582"/>
        <w:gridCol w:w="1643"/>
      </w:tblGrid>
      <w:tr w:rsidR="00750D8E" w:rsidRPr="00AF45D7" w:rsidTr="006405B4">
        <w:trPr>
          <w:trHeight w:val="315"/>
        </w:trPr>
        <w:tc>
          <w:tcPr>
            <w:tcW w:w="221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827" w:type="dxa"/>
            <w:gridSpan w:val="2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Название, тема</w:t>
            </w:r>
          </w:p>
        </w:tc>
        <w:tc>
          <w:tcPr>
            <w:tcW w:w="146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592" w:type="dxa"/>
            <w:gridSpan w:val="2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643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мероприятие</w:t>
            </w:r>
          </w:p>
        </w:tc>
      </w:tr>
      <w:tr w:rsidR="00750D8E" w:rsidRPr="00AF45D7" w:rsidTr="006405B4">
        <w:trPr>
          <w:trHeight w:val="126"/>
        </w:trPr>
        <w:tc>
          <w:tcPr>
            <w:tcW w:w="2219" w:type="dxa"/>
            <w:gridSpan w:val="2"/>
            <w:tcBorders>
              <w:bottom w:val="nil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09. 2024 г. </w:t>
            </w:r>
          </w:p>
        </w:tc>
        <w:tc>
          <w:tcPr>
            <w:tcW w:w="2820" w:type="dxa"/>
            <w:tcBorders>
              <w:bottom w:val="nil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по итогам мониторинга </w:t>
            </w:r>
          </w:p>
        </w:tc>
        <w:tc>
          <w:tcPr>
            <w:tcW w:w="1476" w:type="dxa"/>
            <w:gridSpan w:val="2"/>
            <w:tcBorders>
              <w:bottom w:val="nil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№ 5 </w:t>
            </w:r>
          </w:p>
        </w:tc>
        <w:tc>
          <w:tcPr>
            <w:tcW w:w="2582" w:type="dxa"/>
            <w:tcBorders>
              <w:bottom w:val="nil"/>
            </w:tcBorders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родителей с итогами мониторинга на начало обучения детей (старшая группа). </w:t>
            </w:r>
          </w:p>
        </w:tc>
        <w:tc>
          <w:tcPr>
            <w:tcW w:w="1643" w:type="dxa"/>
            <w:tcBorders>
              <w:bottom w:val="nil"/>
            </w:tcBorders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AF45D7" w:rsidTr="006405B4">
        <w:trPr>
          <w:trHeight w:val="68"/>
        </w:trPr>
        <w:tc>
          <w:tcPr>
            <w:tcW w:w="2219" w:type="dxa"/>
            <w:gridSpan w:val="2"/>
            <w:tcBorders>
              <w:top w:val="nil"/>
            </w:tcBorders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</w:tcBorders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Pr="002C6FD9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F45D7">
        <w:rPr>
          <w:rFonts w:ascii="Times New Roman" w:hAnsi="Times New Roman"/>
          <w:sz w:val="24"/>
          <w:szCs w:val="24"/>
        </w:rPr>
        <w:t>Представить положительный опыт, который может быть тиражирован на уровне МБДОУ, района, города (указать конкретную тему)</w:t>
      </w:r>
    </w:p>
    <w:p w:rsidR="00750D8E" w:rsidRPr="002238D3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jc w:val="both"/>
        <w:rPr>
          <w:lang w:eastAsia="en-US"/>
        </w:rPr>
      </w:pPr>
    </w:p>
    <w:p w:rsidR="00750D8E" w:rsidRDefault="00750D8E" w:rsidP="00750D8E">
      <w:pPr>
        <w:pStyle w:val="a4"/>
        <w:numPr>
          <w:ilvl w:val="0"/>
          <w:numId w:val="3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годового мониторинга развития воспитанников в таблице:</w:t>
      </w:r>
    </w:p>
    <w:p w:rsidR="00750D8E" w:rsidRDefault="00CE798C" w:rsidP="00750D8E">
      <w:pPr>
        <w:pStyle w:val="a4"/>
        <w:ind w:left="786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Учитель-логопед группы № 5</w:t>
      </w:r>
    </w:p>
    <w:tbl>
      <w:tblPr>
        <w:tblStyle w:val="a8"/>
        <w:tblW w:w="10740" w:type="dxa"/>
        <w:tblLayout w:type="fixed"/>
        <w:tblLook w:val="04A0"/>
      </w:tblPr>
      <w:tblGrid>
        <w:gridCol w:w="708"/>
        <w:gridCol w:w="3228"/>
        <w:gridCol w:w="1134"/>
        <w:gridCol w:w="1275"/>
        <w:gridCol w:w="993"/>
        <w:gridCol w:w="1134"/>
        <w:gridCol w:w="1275"/>
        <w:gridCol w:w="993"/>
      </w:tblGrid>
      <w:tr w:rsidR="00CE798C" w:rsidRPr="00CC2556" w:rsidTr="006405B4">
        <w:trPr>
          <w:trHeight w:val="831"/>
        </w:trPr>
        <w:tc>
          <w:tcPr>
            <w:tcW w:w="708" w:type="dxa"/>
            <w:vMerge w:val="restart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C2556">
              <w:rPr>
                <w:b/>
                <w:sz w:val="24"/>
                <w:szCs w:val="24"/>
              </w:rPr>
              <w:lastRenderedPageBreak/>
              <w:t>п</w:t>
            </w:r>
            <w:proofErr w:type="gramStart"/>
            <w:r w:rsidRPr="00CC2556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228" w:type="dxa"/>
            <w:vMerge w:val="restart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2409" w:type="dxa"/>
            <w:gridSpan w:val="2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Сформировано</w:t>
            </w:r>
          </w:p>
        </w:tc>
        <w:tc>
          <w:tcPr>
            <w:tcW w:w="2127" w:type="dxa"/>
            <w:gridSpan w:val="2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Сформировано недостаточно</w:t>
            </w:r>
          </w:p>
        </w:tc>
        <w:tc>
          <w:tcPr>
            <w:tcW w:w="2268" w:type="dxa"/>
            <w:gridSpan w:val="2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Не сформировано</w:t>
            </w: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798C" w:rsidRPr="00CC2556" w:rsidTr="006405B4">
        <w:trPr>
          <w:trHeight w:val="457"/>
        </w:trPr>
        <w:tc>
          <w:tcPr>
            <w:tcW w:w="708" w:type="dxa"/>
            <w:vMerge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1275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275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993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</w:tr>
      <w:tr w:rsidR="00CE798C" w:rsidRPr="00CC2556" w:rsidTr="006405B4">
        <w:trPr>
          <w:trHeight w:val="457"/>
        </w:trPr>
        <w:tc>
          <w:tcPr>
            <w:tcW w:w="708" w:type="dxa"/>
          </w:tcPr>
          <w:p w:rsidR="00CE798C" w:rsidRPr="00CC2556" w:rsidRDefault="00CE798C" w:rsidP="006405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28" w:type="dxa"/>
          </w:tcPr>
          <w:p w:rsidR="00CE798C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Звукопроизношение</w:t>
            </w:r>
          </w:p>
          <w:p w:rsidR="00CE798C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свистящие</w:t>
            </w:r>
          </w:p>
          <w:p w:rsidR="00CE798C" w:rsidRPr="00766C1A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шипящ</w:t>
            </w:r>
            <w:r w:rsidRPr="00766C1A">
              <w:rPr>
                <w:b/>
                <w:sz w:val="24"/>
                <w:szCs w:val="24"/>
              </w:rPr>
              <w:t>ие</w:t>
            </w:r>
          </w:p>
          <w:p w:rsidR="00CE798C" w:rsidRPr="00766C1A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звук «Л»</w:t>
            </w:r>
          </w:p>
          <w:p w:rsidR="00CE798C" w:rsidRPr="00766C1A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звук «Р»</w:t>
            </w:r>
          </w:p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E798C" w:rsidRDefault="00CE798C" w:rsidP="006405B4">
            <w:pPr>
              <w:jc w:val="center"/>
              <w:rPr>
                <w:b/>
              </w:rPr>
            </w:pPr>
          </w:p>
          <w:p w:rsidR="00CE798C" w:rsidRDefault="006405B4" w:rsidP="00CE798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798C">
              <w:rPr>
                <w:b/>
              </w:rPr>
              <w:t>100%</w:t>
            </w:r>
          </w:p>
          <w:p w:rsidR="00CE798C" w:rsidRDefault="00CE798C" w:rsidP="00CE798C">
            <w:pPr>
              <w:rPr>
                <w:b/>
              </w:rPr>
            </w:pPr>
          </w:p>
          <w:p w:rsidR="00CE798C" w:rsidRDefault="00CE798C" w:rsidP="00CE798C">
            <w:pPr>
              <w:rPr>
                <w:b/>
              </w:rPr>
            </w:pPr>
          </w:p>
          <w:p w:rsidR="00CE798C" w:rsidRDefault="00805018" w:rsidP="00CE798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E798C">
              <w:rPr>
                <w:b/>
              </w:rPr>
              <w:t>7</w:t>
            </w:r>
            <w:r w:rsidR="00734B68">
              <w:rPr>
                <w:b/>
              </w:rPr>
              <w:t>0%</w:t>
            </w:r>
          </w:p>
          <w:p w:rsidR="00734B68" w:rsidRDefault="00734B68" w:rsidP="00CE798C">
            <w:pPr>
              <w:rPr>
                <w:b/>
              </w:rPr>
            </w:pPr>
          </w:p>
          <w:p w:rsidR="00734B68" w:rsidRDefault="00734B68" w:rsidP="00CE798C">
            <w:pPr>
              <w:rPr>
                <w:b/>
              </w:rPr>
            </w:pPr>
          </w:p>
          <w:p w:rsidR="00734B68" w:rsidRDefault="00805018" w:rsidP="00CE798C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34B68">
              <w:rPr>
                <w:b/>
              </w:rPr>
              <w:t>0%</w:t>
            </w:r>
          </w:p>
          <w:p w:rsidR="00734B68" w:rsidRDefault="00734B68" w:rsidP="00CE798C">
            <w:pPr>
              <w:rPr>
                <w:b/>
              </w:rPr>
            </w:pPr>
          </w:p>
          <w:p w:rsidR="00734B68" w:rsidRPr="00CC2556" w:rsidRDefault="00805018" w:rsidP="00CE798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734B68">
              <w:rPr>
                <w:b/>
              </w:rPr>
              <w:t>0</w:t>
            </w:r>
          </w:p>
        </w:tc>
        <w:tc>
          <w:tcPr>
            <w:tcW w:w="1275" w:type="dxa"/>
          </w:tcPr>
          <w:p w:rsidR="00CE798C" w:rsidRDefault="00CE798C" w:rsidP="006405B4">
            <w:pPr>
              <w:jc w:val="center"/>
              <w:rPr>
                <w:b/>
              </w:rPr>
            </w:pPr>
          </w:p>
          <w:p w:rsidR="00CE798C" w:rsidRDefault="00CE798C" w:rsidP="006405B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CE798C" w:rsidRDefault="00CE798C" w:rsidP="006405B4">
            <w:pPr>
              <w:jc w:val="center"/>
              <w:rPr>
                <w:b/>
              </w:rPr>
            </w:pPr>
          </w:p>
          <w:p w:rsidR="00CE798C" w:rsidRDefault="00CE798C" w:rsidP="006405B4">
            <w:pPr>
              <w:jc w:val="center"/>
              <w:rPr>
                <w:b/>
              </w:rPr>
            </w:pPr>
          </w:p>
          <w:p w:rsidR="00CE798C" w:rsidRDefault="00734B68" w:rsidP="006405B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Default="00734B68" w:rsidP="006405B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Pr="00CC2556" w:rsidRDefault="00734B68" w:rsidP="006405B4">
            <w:pPr>
              <w:jc w:val="center"/>
              <w:rPr>
                <w:b/>
              </w:rPr>
            </w:pPr>
            <w:r>
              <w:rPr>
                <w:b/>
              </w:rPr>
              <w:t>90%</w:t>
            </w:r>
          </w:p>
        </w:tc>
        <w:tc>
          <w:tcPr>
            <w:tcW w:w="993" w:type="dxa"/>
          </w:tcPr>
          <w:p w:rsidR="00CE798C" w:rsidRDefault="00CE798C" w:rsidP="006405B4">
            <w:pPr>
              <w:rPr>
                <w:b/>
              </w:rPr>
            </w:pPr>
          </w:p>
          <w:p w:rsidR="00CE798C" w:rsidRDefault="006405B4" w:rsidP="006405B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E798C">
              <w:rPr>
                <w:b/>
              </w:rPr>
              <w:t>0</w:t>
            </w:r>
          </w:p>
          <w:p w:rsidR="00734B68" w:rsidRDefault="00734B68" w:rsidP="006405B4">
            <w:pPr>
              <w:rPr>
                <w:b/>
              </w:rPr>
            </w:pPr>
          </w:p>
          <w:p w:rsidR="00734B68" w:rsidRDefault="00734B68" w:rsidP="006405B4">
            <w:pPr>
              <w:rPr>
                <w:b/>
              </w:rPr>
            </w:pPr>
          </w:p>
          <w:p w:rsidR="00734B68" w:rsidRDefault="006405B4" w:rsidP="006405B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34B68">
              <w:rPr>
                <w:b/>
              </w:rPr>
              <w:t>30%</w:t>
            </w:r>
          </w:p>
          <w:p w:rsidR="00734B68" w:rsidRDefault="00734B68" w:rsidP="006405B4">
            <w:pPr>
              <w:rPr>
                <w:b/>
              </w:rPr>
            </w:pPr>
          </w:p>
          <w:p w:rsidR="00734B68" w:rsidRDefault="00734B68" w:rsidP="006405B4">
            <w:pPr>
              <w:rPr>
                <w:b/>
              </w:rPr>
            </w:pPr>
          </w:p>
          <w:p w:rsidR="00734B68" w:rsidRDefault="006405B4" w:rsidP="006405B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34B68">
              <w:rPr>
                <w:b/>
              </w:rPr>
              <w:t>20%</w:t>
            </w:r>
          </w:p>
          <w:p w:rsidR="00734B68" w:rsidRDefault="00734B68" w:rsidP="006405B4">
            <w:pPr>
              <w:rPr>
                <w:b/>
              </w:rPr>
            </w:pPr>
          </w:p>
          <w:p w:rsidR="00734B68" w:rsidRPr="00CC2556" w:rsidRDefault="006405B4" w:rsidP="006405B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34B68">
              <w:rPr>
                <w:b/>
              </w:rPr>
              <w:t>0</w:t>
            </w:r>
          </w:p>
        </w:tc>
        <w:tc>
          <w:tcPr>
            <w:tcW w:w="1134" w:type="dxa"/>
          </w:tcPr>
          <w:p w:rsidR="00CE798C" w:rsidRDefault="00CE798C" w:rsidP="006405B4">
            <w:pPr>
              <w:jc w:val="center"/>
              <w:rPr>
                <w:b/>
              </w:rPr>
            </w:pPr>
          </w:p>
          <w:p w:rsidR="00CE798C" w:rsidRDefault="00CE798C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Default="00734B68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Default="00734B68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Pr="00CC2556" w:rsidRDefault="00734B68" w:rsidP="006405B4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275" w:type="dxa"/>
          </w:tcPr>
          <w:p w:rsidR="00CE798C" w:rsidRDefault="00CE798C" w:rsidP="006405B4">
            <w:pPr>
              <w:jc w:val="center"/>
              <w:rPr>
                <w:b/>
              </w:rPr>
            </w:pPr>
          </w:p>
          <w:p w:rsidR="00CE798C" w:rsidRDefault="00CE798C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CE798C" w:rsidRDefault="00CE798C" w:rsidP="006405B4">
            <w:pPr>
              <w:jc w:val="center"/>
              <w:rPr>
                <w:b/>
              </w:rPr>
            </w:pPr>
          </w:p>
          <w:p w:rsidR="00734B68" w:rsidRDefault="00734B68" w:rsidP="006405B4">
            <w:pPr>
              <w:jc w:val="center"/>
              <w:rPr>
                <w:b/>
              </w:rPr>
            </w:pPr>
          </w:p>
          <w:p w:rsidR="00734B68" w:rsidRDefault="006405B4" w:rsidP="00734B68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34B68">
              <w:rPr>
                <w:b/>
              </w:rPr>
              <w:t>0</w:t>
            </w:r>
          </w:p>
          <w:p w:rsidR="00734B68" w:rsidRDefault="00734B68" w:rsidP="00734B68">
            <w:pPr>
              <w:rPr>
                <w:b/>
              </w:rPr>
            </w:pPr>
          </w:p>
          <w:p w:rsidR="00734B68" w:rsidRDefault="00734B68" w:rsidP="00734B68">
            <w:pPr>
              <w:rPr>
                <w:b/>
              </w:rPr>
            </w:pPr>
          </w:p>
          <w:p w:rsidR="00734B68" w:rsidRDefault="006405B4" w:rsidP="00734B6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734B68">
              <w:rPr>
                <w:b/>
              </w:rPr>
              <w:t>80%</w:t>
            </w:r>
          </w:p>
          <w:p w:rsidR="00734B68" w:rsidRDefault="00734B68" w:rsidP="00734B68">
            <w:pPr>
              <w:rPr>
                <w:b/>
              </w:rPr>
            </w:pPr>
          </w:p>
          <w:p w:rsidR="00734B68" w:rsidRPr="00CC2556" w:rsidRDefault="006405B4" w:rsidP="00734B68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734B68">
              <w:rPr>
                <w:b/>
              </w:rPr>
              <w:t>0</w:t>
            </w:r>
          </w:p>
        </w:tc>
        <w:tc>
          <w:tcPr>
            <w:tcW w:w="993" w:type="dxa"/>
          </w:tcPr>
          <w:p w:rsidR="00CE798C" w:rsidRDefault="00CE798C" w:rsidP="006405B4">
            <w:pPr>
              <w:rPr>
                <w:b/>
              </w:rPr>
            </w:pPr>
          </w:p>
          <w:p w:rsidR="00CE798C" w:rsidRDefault="00CE798C" w:rsidP="006405B4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34B68" w:rsidRDefault="00734B68" w:rsidP="006405B4">
            <w:pPr>
              <w:rPr>
                <w:b/>
              </w:rPr>
            </w:pPr>
          </w:p>
          <w:p w:rsidR="00734B68" w:rsidRDefault="00734B68" w:rsidP="006405B4">
            <w:pPr>
              <w:rPr>
                <w:b/>
              </w:rPr>
            </w:pPr>
          </w:p>
          <w:p w:rsidR="00734B68" w:rsidRDefault="00734B68" w:rsidP="006405B4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34B68" w:rsidRDefault="00734B68" w:rsidP="006405B4">
            <w:pPr>
              <w:rPr>
                <w:b/>
              </w:rPr>
            </w:pPr>
          </w:p>
          <w:p w:rsidR="00734B68" w:rsidRDefault="00734B68" w:rsidP="006405B4">
            <w:pPr>
              <w:rPr>
                <w:b/>
              </w:rPr>
            </w:pPr>
          </w:p>
          <w:p w:rsidR="00734B68" w:rsidRDefault="00734B68" w:rsidP="006405B4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34B68" w:rsidRDefault="00734B68" w:rsidP="006405B4">
            <w:pPr>
              <w:rPr>
                <w:b/>
              </w:rPr>
            </w:pPr>
          </w:p>
          <w:p w:rsidR="00734B68" w:rsidRPr="00CC2556" w:rsidRDefault="00734B68" w:rsidP="006405B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E798C" w:rsidRPr="00CC2556" w:rsidTr="006405B4">
        <w:trPr>
          <w:trHeight w:val="457"/>
        </w:trPr>
        <w:tc>
          <w:tcPr>
            <w:tcW w:w="708" w:type="dxa"/>
          </w:tcPr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Фонематические процессы</w:t>
            </w: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1275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93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1134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E798C" w:rsidRPr="00CC2556" w:rsidTr="006405B4">
        <w:trPr>
          <w:trHeight w:val="457"/>
        </w:trPr>
        <w:tc>
          <w:tcPr>
            <w:tcW w:w="708" w:type="dxa"/>
          </w:tcPr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Словарь</w:t>
            </w:r>
          </w:p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993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34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E798C" w:rsidRPr="00CC2556" w:rsidTr="006405B4">
        <w:trPr>
          <w:trHeight w:val="457"/>
        </w:trPr>
        <w:tc>
          <w:tcPr>
            <w:tcW w:w="708" w:type="dxa"/>
          </w:tcPr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Грамматический строй речи</w:t>
            </w:r>
          </w:p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</w:p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275" w:type="dxa"/>
          </w:tcPr>
          <w:p w:rsidR="00CE798C" w:rsidRPr="00CC2556" w:rsidRDefault="002B2BFE" w:rsidP="006405B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93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34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E798C" w:rsidRPr="00CC2556" w:rsidTr="006405B4">
        <w:trPr>
          <w:trHeight w:val="457"/>
        </w:trPr>
        <w:tc>
          <w:tcPr>
            <w:tcW w:w="708" w:type="dxa"/>
          </w:tcPr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E798C" w:rsidRPr="00CC2556" w:rsidRDefault="00CE798C" w:rsidP="006405B4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Связная речь</w:t>
            </w:r>
          </w:p>
          <w:p w:rsidR="00CE798C" w:rsidRPr="00CC2556" w:rsidRDefault="00CE798C" w:rsidP="006405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275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993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1134" w:type="dxa"/>
          </w:tcPr>
          <w:p w:rsidR="00CE798C" w:rsidRPr="00CC2556" w:rsidRDefault="006405B4" w:rsidP="006405B4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275" w:type="dxa"/>
          </w:tcPr>
          <w:p w:rsidR="00CE798C" w:rsidRPr="00CC2556" w:rsidRDefault="00805018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CE798C" w:rsidRPr="00CC2556" w:rsidRDefault="00805018" w:rsidP="00640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E798C" w:rsidRDefault="00CE798C" w:rsidP="00CE798C">
      <w:pPr>
        <w:jc w:val="both"/>
        <w:rPr>
          <w:b/>
        </w:rPr>
      </w:pPr>
    </w:p>
    <w:p w:rsidR="00CE798C" w:rsidRDefault="00CE798C" w:rsidP="00CE798C">
      <w:pPr>
        <w:jc w:val="both"/>
      </w:pPr>
      <w:r w:rsidRPr="00867F5A">
        <w:rPr>
          <w:b/>
        </w:rPr>
        <w:t>Вывод:</w:t>
      </w:r>
      <w:r w:rsidRPr="00867F5A">
        <w:t xml:space="preserve"> Дети освоили программу логопедической работы по преодолению общего недоразвития речи в полном объеме</w:t>
      </w:r>
      <w:r>
        <w:t xml:space="preserve"> </w:t>
      </w:r>
      <w:r w:rsidR="00805018">
        <w:t>9</w:t>
      </w:r>
      <w:r>
        <w:t xml:space="preserve"> </w:t>
      </w:r>
      <w:r w:rsidR="00805018">
        <w:t>человек,</w:t>
      </w:r>
      <w:r w:rsidRPr="00867F5A">
        <w:t xml:space="preserve"> не в полном объеме </w:t>
      </w:r>
      <w:r w:rsidR="00805018">
        <w:t>1</w:t>
      </w:r>
      <w:r w:rsidRPr="00867F5A">
        <w:t xml:space="preserve"> (из-за выраженных нарушений</w:t>
      </w:r>
      <w:r>
        <w:t xml:space="preserve"> речи на стартовом этапе работы)</w:t>
      </w:r>
      <w:proofErr w:type="gramStart"/>
      <w:r>
        <w:t xml:space="preserve"> .</w:t>
      </w:r>
      <w:proofErr w:type="gramEnd"/>
    </w:p>
    <w:p w:rsidR="00CE798C" w:rsidRDefault="00CE798C" w:rsidP="00CE798C">
      <w:pPr>
        <w:jc w:val="both"/>
      </w:pPr>
      <w:r w:rsidRPr="00867F5A">
        <w:t>Поставленные цели и задачи на начало учебного года решены в достаточном объеме.</w:t>
      </w:r>
    </w:p>
    <w:p w:rsidR="00CE798C" w:rsidRPr="00867F5A" w:rsidRDefault="00CE798C" w:rsidP="00CE798C">
      <w:pPr>
        <w:jc w:val="both"/>
      </w:pPr>
      <w:r w:rsidRPr="00867F5A">
        <w:t>Полученные результаты определили основные на</w:t>
      </w:r>
      <w:r>
        <w:t>правления работы в следующем 202</w:t>
      </w:r>
      <w:r w:rsidR="00805018">
        <w:t>4</w:t>
      </w:r>
      <w:r>
        <w:t>—</w:t>
      </w:r>
      <w:r w:rsidRPr="00867F5A">
        <w:t>20</w:t>
      </w:r>
      <w:r>
        <w:t xml:space="preserve">24 </w:t>
      </w:r>
      <w:r w:rsidRPr="00867F5A">
        <w:t>учебном год</w:t>
      </w:r>
      <w:proofErr w:type="gramStart"/>
      <w:r w:rsidRPr="00867F5A">
        <w:t xml:space="preserve"> :</w:t>
      </w:r>
      <w:proofErr w:type="gramEnd"/>
    </w:p>
    <w:p w:rsidR="00CE798C" w:rsidRPr="00867F5A" w:rsidRDefault="00CE798C" w:rsidP="00CE798C">
      <w:pPr>
        <w:jc w:val="both"/>
      </w:pPr>
      <w:r w:rsidRPr="00867F5A">
        <w:t>- Продолжать работать над звуковой стороной  речи</w:t>
      </w:r>
    </w:p>
    <w:p w:rsidR="00CE798C" w:rsidRPr="00867F5A" w:rsidRDefault="00CE798C" w:rsidP="00CE798C">
      <w:pPr>
        <w:jc w:val="both"/>
      </w:pPr>
      <w:r w:rsidRPr="00867F5A">
        <w:t>- Развивать фонематический слух и начало звукового анализа</w:t>
      </w:r>
    </w:p>
    <w:p w:rsidR="00CE798C" w:rsidRDefault="00CE798C" w:rsidP="00CE798C">
      <w:pPr>
        <w:jc w:val="both"/>
      </w:pPr>
      <w:r w:rsidRPr="00867F5A">
        <w:t>- развивать коммуникативные навыки</w:t>
      </w:r>
    </w:p>
    <w:p w:rsidR="00CE798C" w:rsidRDefault="00CE798C" w:rsidP="00CE798C">
      <w:pPr>
        <w:jc w:val="both"/>
      </w:pPr>
      <w:r>
        <w:t>- обогащать лексический запас</w:t>
      </w:r>
    </w:p>
    <w:p w:rsidR="00CE798C" w:rsidRDefault="00CE798C" w:rsidP="00CE798C">
      <w:pPr>
        <w:jc w:val="both"/>
      </w:pPr>
      <w:r>
        <w:t>- Развивать логическое мышление.</w:t>
      </w:r>
    </w:p>
    <w:p w:rsidR="00CE798C" w:rsidRDefault="00CE798C" w:rsidP="00750D8E">
      <w:pPr>
        <w:pStyle w:val="a4"/>
        <w:ind w:left="786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50D8E" w:rsidRDefault="00750D8E" w:rsidP="00750D8E">
      <w:pPr>
        <w:pStyle w:val="a7"/>
        <w:numPr>
          <w:ilvl w:val="0"/>
          <w:numId w:val="3"/>
        </w:numPr>
        <w:jc w:val="both"/>
        <w:rPr>
          <w:lang w:eastAsia="en-US"/>
        </w:rPr>
      </w:pPr>
      <w:r w:rsidRPr="00003F08">
        <w:rPr>
          <w:lang w:eastAsia="en-US"/>
        </w:rPr>
        <w:t xml:space="preserve">Какие проблемы в работе с детьми выявлены после проведения мониторинга </w:t>
      </w:r>
      <w:r>
        <w:rPr>
          <w:lang w:eastAsia="en-US"/>
        </w:rPr>
        <w:t>на начало учебного года:</w:t>
      </w:r>
    </w:p>
    <w:p w:rsidR="00750D8E" w:rsidRDefault="00750D8E" w:rsidP="00750D8E">
      <w:pPr>
        <w:pStyle w:val="a7"/>
        <w:ind w:left="360"/>
        <w:jc w:val="both"/>
        <w:rPr>
          <w:lang w:eastAsia="en-US"/>
        </w:rPr>
      </w:pPr>
      <w:r>
        <w:rPr>
          <w:lang w:eastAsia="en-US"/>
        </w:rPr>
        <w:t xml:space="preserve">-  </w:t>
      </w:r>
      <w:proofErr w:type="gramStart"/>
      <w:r>
        <w:rPr>
          <w:lang w:eastAsia="en-US"/>
        </w:rPr>
        <w:t>Недостаточная</w:t>
      </w:r>
      <w:proofErr w:type="gramEnd"/>
      <w:r>
        <w:rPr>
          <w:lang w:eastAsia="en-US"/>
        </w:rPr>
        <w:t xml:space="preserve">  </w:t>
      </w:r>
      <w:proofErr w:type="spellStart"/>
      <w:r>
        <w:rPr>
          <w:lang w:eastAsia="en-US"/>
        </w:rPr>
        <w:t>сформированность</w:t>
      </w:r>
      <w:proofErr w:type="spellEnd"/>
      <w:r>
        <w:rPr>
          <w:lang w:eastAsia="en-US"/>
        </w:rPr>
        <w:t xml:space="preserve">  </w:t>
      </w:r>
      <w:r w:rsidR="00202936">
        <w:rPr>
          <w:lang w:eastAsia="en-US"/>
        </w:rPr>
        <w:t xml:space="preserve">связной </w:t>
      </w:r>
      <w:r>
        <w:rPr>
          <w:lang w:eastAsia="en-US"/>
        </w:rPr>
        <w:t xml:space="preserve"> речи у детей, </w:t>
      </w:r>
      <w:r w:rsidR="00202936">
        <w:rPr>
          <w:lang w:eastAsia="en-US"/>
        </w:rPr>
        <w:t>неумение самостоятельно построить предложение</w:t>
      </w:r>
      <w:r>
        <w:rPr>
          <w:lang w:eastAsia="en-US"/>
        </w:rPr>
        <w:t>.</w:t>
      </w:r>
    </w:p>
    <w:p w:rsidR="00750D8E" w:rsidRDefault="00750D8E" w:rsidP="00750D8E">
      <w:pPr>
        <w:pStyle w:val="a7"/>
        <w:ind w:left="360"/>
        <w:jc w:val="both"/>
        <w:rPr>
          <w:lang w:eastAsia="en-US"/>
        </w:rPr>
      </w:pPr>
      <w:r>
        <w:rPr>
          <w:lang w:eastAsia="en-US"/>
        </w:rPr>
        <w:t xml:space="preserve">-  </w:t>
      </w:r>
      <w:proofErr w:type="gramStart"/>
      <w:r w:rsidR="00202936">
        <w:rPr>
          <w:lang w:eastAsia="en-US"/>
        </w:rPr>
        <w:t>недостаточная</w:t>
      </w:r>
      <w:proofErr w:type="gramEnd"/>
      <w:r w:rsidR="00202936">
        <w:rPr>
          <w:lang w:eastAsia="en-US"/>
        </w:rPr>
        <w:t xml:space="preserve"> наполненность лексического запаса</w:t>
      </w:r>
      <w:r>
        <w:rPr>
          <w:lang w:eastAsia="en-US"/>
        </w:rPr>
        <w:t xml:space="preserve">. </w:t>
      </w:r>
    </w:p>
    <w:p w:rsidR="00750D8E" w:rsidRDefault="00750D8E" w:rsidP="00750D8E">
      <w:pPr>
        <w:pStyle w:val="a7"/>
        <w:ind w:left="360"/>
        <w:jc w:val="both"/>
        <w:rPr>
          <w:lang w:eastAsia="en-US"/>
        </w:rPr>
      </w:pPr>
      <w:r>
        <w:rPr>
          <w:lang w:eastAsia="en-US"/>
        </w:rPr>
        <w:t>- Низкий уровень познавательной активности.</w:t>
      </w:r>
    </w:p>
    <w:p w:rsidR="00750D8E" w:rsidRDefault="00750D8E" w:rsidP="00750D8E">
      <w:pPr>
        <w:pStyle w:val="a7"/>
        <w:numPr>
          <w:ilvl w:val="0"/>
          <w:numId w:val="6"/>
        </w:numPr>
        <w:spacing w:after="200" w:line="276" w:lineRule="auto"/>
        <w:jc w:val="both"/>
      </w:pPr>
      <w:r w:rsidRPr="00F2193E">
        <w:t xml:space="preserve">Недостаточность </w:t>
      </w:r>
      <w:proofErr w:type="spellStart"/>
      <w:r w:rsidRPr="00F2193E">
        <w:t>сформированности</w:t>
      </w:r>
      <w:proofErr w:type="spellEnd"/>
      <w:r w:rsidRPr="00F2193E">
        <w:t xml:space="preserve"> навыко</w:t>
      </w:r>
      <w:r>
        <w:t xml:space="preserve">в самоконтроля и </w:t>
      </w:r>
      <w:proofErr w:type="spellStart"/>
      <w:r>
        <w:t>саморегуляций</w:t>
      </w:r>
      <w:proofErr w:type="spellEnd"/>
    </w:p>
    <w:p w:rsidR="00750D8E" w:rsidRDefault="00750D8E" w:rsidP="00750D8E">
      <w:pPr>
        <w:pStyle w:val="a7"/>
        <w:numPr>
          <w:ilvl w:val="0"/>
          <w:numId w:val="6"/>
        </w:numPr>
        <w:spacing w:after="200" w:line="276" w:lineRule="auto"/>
        <w:jc w:val="both"/>
      </w:pPr>
      <w:r>
        <w:t>Повышенный уровень тревожности некоторых детей, плаксивость, эмоциональная неустойчивость</w:t>
      </w:r>
    </w:p>
    <w:p w:rsidR="00750D8E" w:rsidRDefault="00750D8E" w:rsidP="00750D8E">
      <w:pPr>
        <w:pStyle w:val="a7"/>
        <w:ind w:left="360"/>
        <w:jc w:val="both"/>
        <w:rPr>
          <w:lang w:eastAsia="en-US"/>
        </w:rPr>
      </w:pPr>
    </w:p>
    <w:p w:rsidR="00750D8E" w:rsidRDefault="00750D8E" w:rsidP="00750D8E">
      <w:pPr>
        <w:pStyle w:val="a7"/>
        <w:numPr>
          <w:ilvl w:val="0"/>
          <w:numId w:val="3"/>
        </w:numPr>
        <w:jc w:val="both"/>
      </w:pPr>
      <w:r>
        <w:t>Цели задачи и основные направления работы с детьми на учебный год:</w:t>
      </w:r>
    </w:p>
    <w:p w:rsidR="00750D8E" w:rsidRDefault="00750D8E" w:rsidP="00750D8E">
      <w:pPr>
        <w:pStyle w:val="a7"/>
        <w:ind w:left="360"/>
        <w:jc w:val="both"/>
      </w:pPr>
      <w:r>
        <w:t>-  Развивать фонематический анализ</w:t>
      </w:r>
    </w:p>
    <w:p w:rsidR="00750D8E" w:rsidRDefault="00750D8E" w:rsidP="00750D8E">
      <w:pPr>
        <w:pStyle w:val="a7"/>
        <w:ind w:left="360"/>
        <w:jc w:val="both"/>
      </w:pPr>
      <w:r>
        <w:t xml:space="preserve">-  работать над обогащением словаря </w:t>
      </w:r>
    </w:p>
    <w:p w:rsidR="00750D8E" w:rsidRDefault="00750D8E" w:rsidP="00750D8E">
      <w:pPr>
        <w:pStyle w:val="a7"/>
        <w:ind w:left="360"/>
        <w:jc w:val="both"/>
      </w:pPr>
      <w:r>
        <w:t xml:space="preserve">- развивать  умение связно </w:t>
      </w:r>
      <w:proofErr w:type="gramStart"/>
      <w:r>
        <w:t>выразить свою просьбу</w:t>
      </w:r>
      <w:proofErr w:type="gramEnd"/>
      <w:r>
        <w:t>, описать предмет, рассказать историю из жизни.</w:t>
      </w:r>
    </w:p>
    <w:p w:rsidR="00750D8E" w:rsidRDefault="00750D8E" w:rsidP="00750D8E">
      <w:pPr>
        <w:jc w:val="both"/>
      </w:pPr>
      <w:r>
        <w:t xml:space="preserve">       - </w:t>
      </w:r>
      <w:r w:rsidRPr="00E30EF4">
        <w:t>развитие психических процессов (внимания, памяти, мышления);</w:t>
      </w:r>
    </w:p>
    <w:p w:rsidR="00750D8E" w:rsidRDefault="00750D8E" w:rsidP="00750D8E">
      <w:pPr>
        <w:jc w:val="both"/>
      </w:pPr>
      <w:r>
        <w:t xml:space="preserve">        - </w:t>
      </w:r>
      <w:r w:rsidRPr="00E30EF4">
        <w:t>р</w:t>
      </w:r>
      <w:r>
        <w:t xml:space="preserve">азвитие коммуникативных навыков; </w:t>
      </w:r>
    </w:p>
    <w:p w:rsidR="00750D8E" w:rsidRDefault="00750D8E" w:rsidP="00750D8E">
      <w:pPr>
        <w:tabs>
          <w:tab w:val="left" w:pos="2992"/>
        </w:tabs>
        <w:jc w:val="both"/>
      </w:pPr>
      <w:r>
        <w:lastRenderedPageBreak/>
        <w:tab/>
      </w:r>
    </w:p>
    <w:p w:rsidR="00ED0A8F" w:rsidRDefault="00ED0A8F" w:rsidP="00ED0A8F">
      <w:pPr>
        <w:pStyle w:val="a4"/>
        <w:ind w:left="786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Учитель-логопед группы № 11</w:t>
      </w:r>
    </w:p>
    <w:tbl>
      <w:tblPr>
        <w:tblStyle w:val="a8"/>
        <w:tblW w:w="10740" w:type="dxa"/>
        <w:tblLayout w:type="fixed"/>
        <w:tblLook w:val="04A0"/>
      </w:tblPr>
      <w:tblGrid>
        <w:gridCol w:w="708"/>
        <w:gridCol w:w="3228"/>
        <w:gridCol w:w="1134"/>
        <w:gridCol w:w="1275"/>
        <w:gridCol w:w="993"/>
        <w:gridCol w:w="1134"/>
        <w:gridCol w:w="1275"/>
        <w:gridCol w:w="993"/>
      </w:tblGrid>
      <w:tr w:rsidR="00ED0A8F" w:rsidRPr="00CC2556" w:rsidTr="00DC0E8F">
        <w:trPr>
          <w:trHeight w:val="831"/>
        </w:trPr>
        <w:tc>
          <w:tcPr>
            <w:tcW w:w="708" w:type="dxa"/>
            <w:vMerge w:val="restart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C2556">
              <w:rPr>
                <w:b/>
                <w:sz w:val="24"/>
                <w:szCs w:val="24"/>
              </w:rPr>
              <w:t>п</w:t>
            </w:r>
            <w:proofErr w:type="gramStart"/>
            <w:r w:rsidRPr="00CC2556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228" w:type="dxa"/>
            <w:vMerge w:val="restart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2409" w:type="dxa"/>
            <w:gridSpan w:val="2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Сформировано</w:t>
            </w:r>
          </w:p>
        </w:tc>
        <w:tc>
          <w:tcPr>
            <w:tcW w:w="2127" w:type="dxa"/>
            <w:gridSpan w:val="2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Сформировано недостаточно</w:t>
            </w:r>
          </w:p>
        </w:tc>
        <w:tc>
          <w:tcPr>
            <w:tcW w:w="2268" w:type="dxa"/>
            <w:gridSpan w:val="2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Не сформировано</w:t>
            </w: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A8F" w:rsidRPr="00CC2556" w:rsidTr="00DC0E8F">
        <w:trPr>
          <w:trHeight w:val="457"/>
        </w:trPr>
        <w:tc>
          <w:tcPr>
            <w:tcW w:w="708" w:type="dxa"/>
            <w:vMerge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</w:tr>
      <w:tr w:rsidR="00ED0A8F" w:rsidRPr="00CC2556" w:rsidTr="00DC0E8F">
        <w:trPr>
          <w:trHeight w:val="457"/>
        </w:trPr>
        <w:tc>
          <w:tcPr>
            <w:tcW w:w="708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28" w:type="dxa"/>
          </w:tcPr>
          <w:p w:rsidR="00ED0A8F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Звукопроизношение</w:t>
            </w:r>
          </w:p>
          <w:p w:rsidR="00ED0A8F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свистящие</w:t>
            </w:r>
          </w:p>
          <w:p w:rsidR="00ED0A8F" w:rsidRPr="00766C1A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шипящ</w:t>
            </w:r>
            <w:r w:rsidRPr="00766C1A">
              <w:rPr>
                <w:b/>
                <w:sz w:val="24"/>
                <w:szCs w:val="24"/>
              </w:rPr>
              <w:t>ие</w:t>
            </w:r>
          </w:p>
          <w:p w:rsidR="00ED0A8F" w:rsidRPr="00766C1A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звук «Л»</w:t>
            </w:r>
          </w:p>
          <w:p w:rsidR="00ED0A8F" w:rsidRPr="00766C1A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звук «Р»</w:t>
            </w:r>
          </w:p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Default="00ED0A8F" w:rsidP="00DC0E8F">
            <w:pPr>
              <w:rPr>
                <w:b/>
              </w:rPr>
            </w:pPr>
          </w:p>
          <w:p w:rsidR="00ED0A8F" w:rsidRDefault="00ED0A8F" w:rsidP="00DC0E8F">
            <w:pPr>
              <w:rPr>
                <w:b/>
              </w:rPr>
            </w:pPr>
          </w:p>
          <w:p w:rsidR="00ED0A8F" w:rsidRPr="00CC2556" w:rsidRDefault="00ED0A8F" w:rsidP="00DC0E8F">
            <w:pPr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rPr>
                <w:b/>
              </w:rPr>
            </w:pPr>
          </w:p>
        </w:tc>
      </w:tr>
      <w:tr w:rsidR="00ED0A8F" w:rsidRPr="00CC2556" w:rsidTr="00DC0E8F">
        <w:trPr>
          <w:trHeight w:val="457"/>
        </w:trPr>
        <w:tc>
          <w:tcPr>
            <w:tcW w:w="708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Фонематические процессы</w:t>
            </w: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</w:tr>
      <w:tr w:rsidR="00ED0A8F" w:rsidRPr="00CC2556" w:rsidTr="00DC0E8F">
        <w:trPr>
          <w:trHeight w:val="457"/>
        </w:trPr>
        <w:tc>
          <w:tcPr>
            <w:tcW w:w="708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Словарь</w:t>
            </w:r>
          </w:p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</w:tr>
      <w:tr w:rsidR="00ED0A8F" w:rsidRPr="00CC2556" w:rsidTr="00DC0E8F">
        <w:trPr>
          <w:trHeight w:val="457"/>
        </w:trPr>
        <w:tc>
          <w:tcPr>
            <w:tcW w:w="708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Грамматический строй речи</w:t>
            </w:r>
          </w:p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</w:p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</w:tr>
      <w:tr w:rsidR="00ED0A8F" w:rsidRPr="00CC2556" w:rsidTr="00DC0E8F">
        <w:trPr>
          <w:trHeight w:val="457"/>
        </w:trPr>
        <w:tc>
          <w:tcPr>
            <w:tcW w:w="708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ED0A8F" w:rsidRPr="00CC2556" w:rsidRDefault="00ED0A8F" w:rsidP="00DC0E8F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Связная речь</w:t>
            </w:r>
          </w:p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0A8F" w:rsidRPr="00CC2556" w:rsidRDefault="00ED0A8F" w:rsidP="00DC0E8F">
            <w:pPr>
              <w:jc w:val="center"/>
              <w:rPr>
                <w:b/>
              </w:rPr>
            </w:pPr>
          </w:p>
        </w:tc>
      </w:tr>
    </w:tbl>
    <w:p w:rsidR="00750D8E" w:rsidRDefault="00750D8E" w:rsidP="00750D8E">
      <w:pPr>
        <w:jc w:val="both"/>
      </w:pPr>
    </w:p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Выявление и развитие способностей детей.</w:t>
      </w:r>
    </w:p>
    <w:p w:rsidR="00750D8E" w:rsidRDefault="00750D8E" w:rsidP="00750D8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воспитанников в реализации социально образовательных проектов, социально значимых дел по формированию базовых национальных ценностей РФ: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4"/>
        <w:gridCol w:w="2761"/>
        <w:gridCol w:w="1492"/>
        <w:gridCol w:w="1626"/>
        <w:gridCol w:w="2552"/>
      </w:tblGrid>
      <w:tr w:rsidR="00750D8E" w:rsidRPr="005B62B6" w:rsidTr="006405B4">
        <w:trPr>
          <w:trHeight w:val="484"/>
        </w:trPr>
        <w:tc>
          <w:tcPr>
            <w:tcW w:w="2054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761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49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50D8E" w:rsidRPr="005E7FF8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F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F8">
              <w:rPr>
                <w:rFonts w:ascii="Times New Roman" w:hAnsi="Times New Roman"/>
                <w:sz w:val="24"/>
                <w:szCs w:val="24"/>
              </w:rPr>
              <w:t>+ ссылка на мероприятие</w:t>
            </w:r>
          </w:p>
        </w:tc>
      </w:tr>
      <w:tr w:rsidR="00750D8E" w:rsidRPr="005B62B6" w:rsidTr="006405B4">
        <w:trPr>
          <w:trHeight w:val="218"/>
        </w:trPr>
        <w:tc>
          <w:tcPr>
            <w:tcW w:w="2054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5B62B6" w:rsidTr="006405B4">
        <w:trPr>
          <w:trHeight w:val="218"/>
        </w:trPr>
        <w:tc>
          <w:tcPr>
            <w:tcW w:w="2054" w:type="dxa"/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+ пансионат для пожилых людей «Новая Гармония»</w:t>
            </w:r>
          </w:p>
        </w:tc>
        <w:tc>
          <w:tcPr>
            <w:tcW w:w="2761" w:type="dxa"/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воспитанников в праздничном концерте, посвященному Дню Победы «Цветущий май в наших сердцах» </w:t>
            </w: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 2024 г.</w:t>
            </w:r>
          </w:p>
        </w:tc>
        <w:tc>
          <w:tcPr>
            <w:tcW w:w="1626" w:type="dxa"/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</w:t>
            </w:r>
          </w:p>
        </w:tc>
        <w:tc>
          <w:tcPr>
            <w:tcW w:w="2552" w:type="dxa"/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750D8E" w:rsidRPr="005B62B6" w:rsidTr="006405B4">
        <w:trPr>
          <w:trHeight w:val="218"/>
        </w:trPr>
        <w:tc>
          <w:tcPr>
            <w:tcW w:w="2054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761" w:type="dxa"/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в праздничном концерте к 9 мая для ветеранов и детей войны в ДОУ</w:t>
            </w:r>
          </w:p>
        </w:tc>
        <w:tc>
          <w:tcPr>
            <w:tcW w:w="1492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08.05.24г.</w:t>
            </w:r>
          </w:p>
        </w:tc>
        <w:tc>
          <w:tcPr>
            <w:tcW w:w="1626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2552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Default="00750D8E" w:rsidP="00750D8E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воспитанников в мероприятиях творческой направленности (конкурсы, выставки, и т.д.):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2693"/>
        <w:gridCol w:w="1559"/>
        <w:gridCol w:w="1247"/>
        <w:gridCol w:w="1418"/>
        <w:gridCol w:w="1446"/>
      </w:tblGrid>
      <w:tr w:rsidR="00750D8E" w:rsidRPr="005B62B6" w:rsidTr="006405B4">
        <w:trPr>
          <w:trHeight w:val="484"/>
        </w:trPr>
        <w:tc>
          <w:tcPr>
            <w:tcW w:w="2122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конкурса, выставки и т.д.</w:t>
            </w:r>
          </w:p>
        </w:tc>
        <w:tc>
          <w:tcPr>
            <w:tcW w:w="1559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7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</w:t>
            </w:r>
            <w:r w:rsidRPr="005B62B6">
              <w:rPr>
                <w:rFonts w:ascii="Times New Roman" w:hAnsi="Times New Roman"/>
                <w:sz w:val="24"/>
                <w:szCs w:val="24"/>
              </w:rPr>
              <w:lastRenderedPageBreak/>
              <w:t>ов</w:t>
            </w:r>
          </w:p>
        </w:tc>
        <w:tc>
          <w:tcPr>
            <w:tcW w:w="2864" w:type="dxa"/>
            <w:gridSpan w:val="2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</w:t>
            </w:r>
          </w:p>
        </w:tc>
      </w:tr>
      <w:tr w:rsidR="00750D8E" w:rsidRPr="005B62B6" w:rsidTr="006405B4">
        <w:trPr>
          <w:trHeight w:val="218"/>
        </w:trPr>
        <w:tc>
          <w:tcPr>
            <w:tcW w:w="2122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1446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750D8E" w:rsidRPr="005B62B6" w:rsidTr="006405B4">
        <w:trPr>
          <w:trHeight w:val="218"/>
        </w:trPr>
        <w:tc>
          <w:tcPr>
            <w:tcW w:w="2122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693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«Ради жизни на земле!»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(ДК «Елизаветинский»</w:t>
            </w:r>
            <w:proofErr w:type="gramEnd"/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04. 2024 г.</w:t>
            </w:r>
          </w:p>
        </w:tc>
        <w:tc>
          <w:tcPr>
            <w:tcW w:w="1247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Уфимцева М.А</w:t>
            </w:r>
          </w:p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Фаизова Е.Г.</w:t>
            </w:r>
          </w:p>
        </w:tc>
      </w:tr>
      <w:tr w:rsidR="00750D8E" w:rsidRPr="005B62B6" w:rsidTr="006405B4">
        <w:trPr>
          <w:trHeight w:val="218"/>
        </w:trPr>
        <w:tc>
          <w:tcPr>
            <w:tcW w:w="2122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2693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«Сыны России»</w:t>
            </w:r>
          </w:p>
        </w:tc>
        <w:tc>
          <w:tcPr>
            <w:tcW w:w="1559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26.04.24 г.</w:t>
            </w:r>
          </w:p>
        </w:tc>
        <w:tc>
          <w:tcPr>
            <w:tcW w:w="1247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50D8E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Фаизова Е.Г.</w:t>
            </w: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Pr="005E7FF8" w:rsidRDefault="00750D8E" w:rsidP="00750D8E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7FF8">
        <w:rPr>
          <w:rFonts w:ascii="Times New Roman" w:hAnsi="Times New Roman"/>
          <w:sz w:val="24"/>
          <w:szCs w:val="24"/>
        </w:rPr>
        <w:t xml:space="preserve">Участие воспитанников в мероприятиях физкультурно-спортивной и </w:t>
      </w:r>
      <w:proofErr w:type="spellStart"/>
      <w:r w:rsidRPr="005E7FF8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5E7FF8">
        <w:rPr>
          <w:rFonts w:ascii="Times New Roman" w:hAnsi="Times New Roman"/>
          <w:sz w:val="24"/>
          <w:szCs w:val="24"/>
        </w:rPr>
        <w:t xml:space="preserve"> направленности,  ОБЖ (олимпиады, конкурсы, </w:t>
      </w:r>
      <w:proofErr w:type="spellStart"/>
      <w:r w:rsidRPr="005E7FF8">
        <w:rPr>
          <w:rFonts w:ascii="Times New Roman" w:hAnsi="Times New Roman"/>
          <w:sz w:val="24"/>
          <w:szCs w:val="24"/>
        </w:rPr>
        <w:t>квесты</w:t>
      </w:r>
      <w:proofErr w:type="spellEnd"/>
      <w:r w:rsidRPr="005E7FF8">
        <w:rPr>
          <w:rFonts w:ascii="Times New Roman" w:hAnsi="Times New Roman"/>
          <w:sz w:val="24"/>
          <w:szCs w:val="24"/>
        </w:rPr>
        <w:t>, весёлые старты, соревнования и т.д.):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8"/>
        <w:gridCol w:w="2475"/>
        <w:gridCol w:w="1526"/>
        <w:gridCol w:w="1769"/>
        <w:gridCol w:w="1655"/>
        <w:gridCol w:w="1172"/>
      </w:tblGrid>
      <w:tr w:rsidR="00750D8E" w:rsidRPr="005B62B6" w:rsidTr="006405B4">
        <w:trPr>
          <w:trHeight w:val="484"/>
        </w:trPr>
        <w:tc>
          <w:tcPr>
            <w:tcW w:w="1888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75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26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69" w:type="dxa"/>
            <w:vMerge w:val="restart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827" w:type="dxa"/>
            <w:gridSpan w:val="2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750D8E" w:rsidRPr="005B62B6" w:rsidTr="006405B4">
        <w:trPr>
          <w:trHeight w:val="218"/>
        </w:trPr>
        <w:tc>
          <w:tcPr>
            <w:tcW w:w="1888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  <w:tc>
          <w:tcPr>
            <w:tcW w:w="117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750D8E" w:rsidRPr="005B62B6" w:rsidTr="006405B4">
        <w:trPr>
          <w:trHeight w:val="218"/>
        </w:trPr>
        <w:tc>
          <w:tcPr>
            <w:tcW w:w="1888" w:type="dxa"/>
          </w:tcPr>
          <w:p w:rsidR="00750D8E" w:rsidRPr="001277CF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77CF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475" w:type="dxa"/>
          </w:tcPr>
          <w:p w:rsidR="00750D8E" w:rsidRPr="001277CF" w:rsidRDefault="00750D8E" w:rsidP="006405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277CF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1277CF">
              <w:rPr>
                <w:rFonts w:ascii="Times New Roman" w:eastAsia="Times New Roman" w:hAnsi="Times New Roman"/>
                <w:sz w:val="24"/>
                <w:szCs w:val="24"/>
              </w:rPr>
              <w:t>–игра «Защитники Отечества</w:t>
            </w:r>
          </w:p>
        </w:tc>
        <w:tc>
          <w:tcPr>
            <w:tcW w:w="1526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2024г.</w:t>
            </w:r>
          </w:p>
        </w:tc>
        <w:tc>
          <w:tcPr>
            <w:tcW w:w="1769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1655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участников </w:t>
            </w:r>
          </w:p>
        </w:tc>
        <w:tc>
          <w:tcPr>
            <w:tcW w:w="1172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8E" w:rsidRPr="005B62B6" w:rsidTr="006405B4">
        <w:trPr>
          <w:trHeight w:val="218"/>
        </w:trPr>
        <w:tc>
          <w:tcPr>
            <w:tcW w:w="1888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475" w:type="dxa"/>
          </w:tcPr>
          <w:p w:rsidR="00750D8E" w:rsidRDefault="00750D8E" w:rsidP="006405B4">
            <w:pPr>
              <w:pStyle w:val="a9"/>
              <w:shd w:val="clear" w:color="auto" w:fill="FFFFFF"/>
              <w:spacing w:before="0" w:beforeAutospacing="0" w:after="0" w:afterAutospacing="0"/>
            </w:pPr>
            <w:r w:rsidRPr="00976960">
              <w:t xml:space="preserve">Большая игра – </w:t>
            </w:r>
            <w:proofErr w:type="spellStart"/>
            <w:r w:rsidRPr="00976960">
              <w:t>квест</w:t>
            </w:r>
            <w:proofErr w:type="spellEnd"/>
            <w:r w:rsidRPr="00976960">
              <w:t xml:space="preserve"> «</w:t>
            </w:r>
            <w:r>
              <w:t>П</w:t>
            </w:r>
            <w:r w:rsidRPr="00976960">
              <w:t>окорители космоса</w:t>
            </w:r>
            <w:r>
              <w:t xml:space="preserve"> -2024»</w:t>
            </w:r>
          </w:p>
        </w:tc>
        <w:tc>
          <w:tcPr>
            <w:tcW w:w="1526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11.04.24г.</w:t>
            </w:r>
          </w:p>
        </w:tc>
        <w:tc>
          <w:tcPr>
            <w:tcW w:w="1769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1655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участников</w:t>
            </w:r>
          </w:p>
        </w:tc>
        <w:tc>
          <w:tcPr>
            <w:tcW w:w="1172" w:type="dxa"/>
          </w:tcPr>
          <w:p w:rsidR="00750D8E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Default="00750D8E" w:rsidP="00750D8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</w:t>
      </w:r>
      <w:r w:rsidRPr="005E7FF8">
        <w:rPr>
          <w:rFonts w:ascii="Times New Roman" w:hAnsi="Times New Roman"/>
          <w:sz w:val="24"/>
          <w:szCs w:val="24"/>
        </w:rPr>
        <w:t>воспитанников</w:t>
      </w:r>
      <w:r>
        <w:rPr>
          <w:rFonts w:ascii="Times New Roman" w:hAnsi="Times New Roman"/>
          <w:sz w:val="24"/>
          <w:szCs w:val="24"/>
        </w:rPr>
        <w:t xml:space="preserve"> в мероприятиях экологической направленности в ДОУ: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7"/>
        <w:gridCol w:w="2718"/>
        <w:gridCol w:w="1559"/>
        <w:gridCol w:w="1559"/>
        <w:gridCol w:w="2552"/>
      </w:tblGrid>
      <w:tr w:rsidR="00750D8E" w:rsidRPr="005B62B6" w:rsidTr="006405B4">
        <w:trPr>
          <w:trHeight w:val="484"/>
        </w:trPr>
        <w:tc>
          <w:tcPr>
            <w:tcW w:w="2097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718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750D8E" w:rsidRPr="005B62B6" w:rsidTr="006405B4">
        <w:trPr>
          <w:trHeight w:val="218"/>
        </w:trPr>
        <w:tc>
          <w:tcPr>
            <w:tcW w:w="2097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0D8E" w:rsidRPr="005B62B6" w:rsidRDefault="00750D8E" w:rsidP="006405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Default="00750D8E" w:rsidP="00750D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0D8E" w:rsidRPr="00A278B4" w:rsidRDefault="00750D8E" w:rsidP="00750D8E">
      <w:pPr>
        <w:jc w:val="both"/>
        <w:rPr>
          <w:lang w:eastAsia="en-US"/>
        </w:rPr>
      </w:pPr>
    </w:p>
    <w:p w:rsidR="00750D8E" w:rsidRDefault="00750D8E" w:rsidP="00750D8E">
      <w:pPr>
        <w:pStyle w:val="a7"/>
        <w:numPr>
          <w:ilvl w:val="0"/>
          <w:numId w:val="4"/>
        </w:numPr>
        <w:rPr>
          <w:lang w:eastAsia="en-US"/>
        </w:rPr>
      </w:pPr>
      <w:r w:rsidRPr="00A278B4">
        <w:rPr>
          <w:lang w:eastAsia="en-US"/>
        </w:rPr>
        <w:t xml:space="preserve">Какие </w:t>
      </w:r>
      <w:r>
        <w:rPr>
          <w:lang w:eastAsia="en-US"/>
        </w:rPr>
        <w:t xml:space="preserve">программы, </w:t>
      </w:r>
      <w:r w:rsidRPr="00A278B4">
        <w:rPr>
          <w:lang w:eastAsia="en-US"/>
        </w:rPr>
        <w:t>современные</w:t>
      </w:r>
      <w:r>
        <w:rPr>
          <w:lang w:eastAsia="en-US"/>
        </w:rPr>
        <w:t xml:space="preserve"> методики,</w:t>
      </w:r>
      <w:r w:rsidRPr="00A278B4">
        <w:rPr>
          <w:lang w:eastAsia="en-US"/>
        </w:rPr>
        <w:t xml:space="preserve"> технологии</w:t>
      </w:r>
      <w:r>
        <w:rPr>
          <w:lang w:eastAsia="en-US"/>
        </w:rPr>
        <w:t xml:space="preserve">, </w:t>
      </w:r>
      <w:r w:rsidRPr="00A278B4">
        <w:rPr>
          <w:lang w:eastAsia="en-US"/>
        </w:rPr>
        <w:t xml:space="preserve">были </w:t>
      </w:r>
      <w:r>
        <w:rPr>
          <w:lang w:eastAsia="en-US"/>
        </w:rPr>
        <w:t>реализованы (</w:t>
      </w:r>
      <w:r w:rsidRPr="00A278B4">
        <w:rPr>
          <w:lang w:eastAsia="en-US"/>
        </w:rPr>
        <w:t>и</w:t>
      </w:r>
      <w:r>
        <w:rPr>
          <w:lang w:eastAsia="en-US"/>
        </w:rPr>
        <w:t>спользованы) в течение учебного г</w:t>
      </w:r>
      <w:r w:rsidRPr="00A278B4">
        <w:rPr>
          <w:lang w:eastAsia="en-US"/>
        </w:rPr>
        <w:t>ода</w:t>
      </w:r>
      <w:r>
        <w:rPr>
          <w:lang w:eastAsia="en-US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7229"/>
      </w:tblGrid>
      <w:tr w:rsidR="00750D8E" w:rsidRPr="005B62B6" w:rsidTr="006405B4">
        <w:trPr>
          <w:trHeight w:val="484"/>
        </w:trPr>
        <w:tc>
          <w:tcPr>
            <w:tcW w:w="325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7229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программу</w:t>
            </w:r>
          </w:p>
        </w:tc>
      </w:tr>
      <w:tr w:rsidR="00750D8E" w:rsidRPr="005B62B6" w:rsidTr="006405B4">
        <w:trPr>
          <w:trHeight w:val="218"/>
        </w:trPr>
        <w:tc>
          <w:tcPr>
            <w:tcW w:w="3256" w:type="dxa"/>
          </w:tcPr>
          <w:p w:rsidR="00750D8E" w:rsidRPr="00567E31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t>Программа нейропсихологического сопровождения развития детей по методу замещающего онтогенеза В.С. Колгановой, Е.В. Пивоваровой</w:t>
            </w:r>
            <w:bookmarkStart w:id="3" w:name="_GoBack"/>
            <w:bookmarkEnd w:id="3"/>
          </w:p>
          <w:p w:rsidR="00750D8E" w:rsidRPr="00567E31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50D8E" w:rsidRPr="00567E31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t>Методическое пособие: «Нейропсихологические занятия с детьми». Москва, Айрис-пресс, 2019 г</w:t>
            </w:r>
          </w:p>
          <w:p w:rsidR="00750D8E" w:rsidRPr="00567E31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Pr="00A278B4" w:rsidRDefault="00750D8E" w:rsidP="00750D8E">
      <w:pPr>
        <w:jc w:val="both"/>
        <w:rPr>
          <w:lang w:eastAsia="en-US"/>
        </w:rPr>
      </w:pPr>
    </w:p>
    <w:p w:rsidR="00750D8E" w:rsidRDefault="00750D8E" w:rsidP="00750D8E">
      <w:pPr>
        <w:pStyle w:val="a7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 Сотрудничество с социальными партнерами</w:t>
      </w:r>
      <w:r w:rsidRPr="00A278B4">
        <w:rPr>
          <w:lang w:eastAsia="en-US"/>
        </w:rPr>
        <w:t>.</w:t>
      </w:r>
      <w:r>
        <w:rPr>
          <w:lang w:eastAsia="en-US"/>
        </w:rPr>
        <w:t xml:space="preserve"> </w:t>
      </w:r>
    </w:p>
    <w:p w:rsidR="00750D8E" w:rsidRDefault="00750D8E" w:rsidP="00750D8E">
      <w:pPr>
        <w:rPr>
          <w:lang w:eastAsia="en-US"/>
        </w:rPr>
      </w:pPr>
      <w:r>
        <w:rPr>
          <w:lang w:eastAsia="en-US"/>
        </w:rPr>
        <w:t>(Использование возможностей культурных, научных и др. учреждений района, города и т.д. в организации образовательной, воспитательной работы.):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2126"/>
        <w:gridCol w:w="3856"/>
      </w:tblGrid>
      <w:tr w:rsidR="00750D8E" w:rsidRPr="005B62B6" w:rsidTr="006405B4">
        <w:trPr>
          <w:trHeight w:val="484"/>
        </w:trPr>
        <w:tc>
          <w:tcPr>
            <w:tcW w:w="4503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212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56" w:type="dxa"/>
          </w:tcPr>
          <w:p w:rsidR="00750D8E" w:rsidRPr="005B62B6" w:rsidRDefault="00750D8E" w:rsidP="006405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взаимодействия</w:t>
            </w:r>
          </w:p>
        </w:tc>
      </w:tr>
      <w:tr w:rsidR="00750D8E" w:rsidRPr="005B62B6" w:rsidTr="006405B4">
        <w:trPr>
          <w:trHeight w:val="218"/>
        </w:trPr>
        <w:tc>
          <w:tcPr>
            <w:tcW w:w="4503" w:type="dxa"/>
          </w:tcPr>
          <w:p w:rsidR="00750D8E" w:rsidRPr="00822EAB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AB">
              <w:rPr>
                <w:rFonts w:ascii="Times New Roman" w:hAnsi="Times New Roman"/>
                <w:sz w:val="24"/>
                <w:szCs w:val="24"/>
              </w:rPr>
              <w:t>Музей истории «</w:t>
            </w:r>
            <w:proofErr w:type="spellStart"/>
            <w:r w:rsidRPr="00822EAB">
              <w:rPr>
                <w:rFonts w:ascii="Times New Roman" w:hAnsi="Times New Roman"/>
                <w:sz w:val="24"/>
                <w:szCs w:val="24"/>
              </w:rPr>
              <w:t>Уралхиммаш</w:t>
            </w:r>
            <w:proofErr w:type="spellEnd"/>
            <w:r w:rsidRPr="00822E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0D8E" w:rsidRPr="00822EAB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D8E" w:rsidRPr="00822EAB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AB">
              <w:rPr>
                <w:rFonts w:ascii="Times New Roman" w:hAnsi="Times New Roman"/>
                <w:sz w:val="24"/>
                <w:szCs w:val="24"/>
              </w:rPr>
              <w:t>23.04. 2024</w:t>
            </w:r>
          </w:p>
        </w:tc>
        <w:tc>
          <w:tcPr>
            <w:tcW w:w="3856" w:type="dxa"/>
          </w:tcPr>
          <w:p w:rsidR="00750D8E" w:rsidRPr="00822EAB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22EAB">
              <w:rPr>
                <w:rFonts w:ascii="Times New Roman" w:hAnsi="Times New Roman"/>
                <w:sz w:val="24"/>
                <w:szCs w:val="24"/>
              </w:rPr>
              <w:t>кскурсия</w:t>
            </w:r>
          </w:p>
        </w:tc>
      </w:tr>
      <w:tr w:rsidR="00750D8E" w:rsidRPr="005B62B6" w:rsidTr="006405B4">
        <w:trPr>
          <w:trHeight w:val="218"/>
        </w:trPr>
        <w:tc>
          <w:tcPr>
            <w:tcW w:w="4503" w:type="dxa"/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Пансионат «Новая Гармония»</w:t>
            </w:r>
          </w:p>
        </w:tc>
        <w:tc>
          <w:tcPr>
            <w:tcW w:w="2126" w:type="dxa"/>
          </w:tcPr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 05. 2024 г. </w:t>
            </w:r>
          </w:p>
        </w:tc>
        <w:tc>
          <w:tcPr>
            <w:tcW w:w="3856" w:type="dxa"/>
          </w:tcPr>
          <w:p w:rsidR="00750D8E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пожилых людей, посвященный победе в ВОВ 9 мая</w:t>
            </w:r>
          </w:p>
          <w:p w:rsidR="00750D8E" w:rsidRPr="005B62B6" w:rsidRDefault="00750D8E" w:rsidP="006405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8E" w:rsidRPr="00A278B4" w:rsidRDefault="00750D8E" w:rsidP="00750D8E">
      <w:pPr>
        <w:jc w:val="both"/>
        <w:rPr>
          <w:lang w:eastAsia="en-US"/>
        </w:rPr>
      </w:pPr>
      <w:r>
        <w:rPr>
          <w:lang w:eastAsia="en-US"/>
        </w:rPr>
        <w:t xml:space="preserve">    </w:t>
      </w:r>
    </w:p>
    <w:p w:rsidR="00750D8E" w:rsidRDefault="00750D8E" w:rsidP="00750D8E">
      <w:pPr>
        <w:pStyle w:val="a7"/>
        <w:numPr>
          <w:ilvl w:val="0"/>
          <w:numId w:val="4"/>
        </w:numPr>
        <w:jc w:val="both"/>
        <w:rPr>
          <w:lang w:eastAsia="en-US"/>
        </w:rPr>
      </w:pPr>
      <w:r w:rsidRPr="00A278B4">
        <w:rPr>
          <w:lang w:eastAsia="en-US"/>
        </w:rPr>
        <w:t>Выявленные проблемы в работе</w:t>
      </w:r>
      <w:r>
        <w:rPr>
          <w:lang w:eastAsia="en-US"/>
        </w:rPr>
        <w:t xml:space="preserve"> в конце учебного года:</w:t>
      </w:r>
    </w:p>
    <w:p w:rsidR="00750D8E" w:rsidRDefault="00750D8E" w:rsidP="00750D8E">
      <w:pPr>
        <w:pStyle w:val="a7"/>
        <w:numPr>
          <w:ilvl w:val="0"/>
          <w:numId w:val="7"/>
        </w:numPr>
        <w:jc w:val="both"/>
        <w:rPr>
          <w:lang w:eastAsia="en-US"/>
        </w:rPr>
      </w:pPr>
      <w:proofErr w:type="gramStart"/>
      <w:r>
        <w:rPr>
          <w:lang w:eastAsia="en-US"/>
        </w:rPr>
        <w:lastRenderedPageBreak/>
        <w:t>Недостаточная</w:t>
      </w:r>
      <w:proofErr w:type="gramEnd"/>
      <w:r>
        <w:rPr>
          <w:lang w:eastAsia="en-US"/>
        </w:rPr>
        <w:t xml:space="preserve">  </w:t>
      </w:r>
      <w:proofErr w:type="spellStart"/>
      <w:r>
        <w:rPr>
          <w:lang w:eastAsia="en-US"/>
        </w:rPr>
        <w:t>сформированность</w:t>
      </w:r>
      <w:proofErr w:type="spellEnd"/>
      <w:r>
        <w:rPr>
          <w:lang w:eastAsia="en-US"/>
        </w:rPr>
        <w:t xml:space="preserve">  лексико-грамматической стороны речи у детей, отсутствие корневых слов.</w:t>
      </w:r>
    </w:p>
    <w:p w:rsidR="00750D8E" w:rsidRDefault="00750D8E" w:rsidP="00750D8E">
      <w:pPr>
        <w:pStyle w:val="a7"/>
        <w:numPr>
          <w:ilvl w:val="0"/>
          <w:numId w:val="7"/>
        </w:numPr>
        <w:jc w:val="both"/>
        <w:rPr>
          <w:lang w:eastAsia="en-US"/>
        </w:rPr>
      </w:pPr>
      <w:r>
        <w:rPr>
          <w:lang w:eastAsia="en-US"/>
        </w:rPr>
        <w:t xml:space="preserve"> неумение классифицировать предметы. </w:t>
      </w:r>
    </w:p>
    <w:p w:rsidR="00750D8E" w:rsidRDefault="00750D8E" w:rsidP="00750D8E">
      <w:pPr>
        <w:pStyle w:val="a7"/>
        <w:numPr>
          <w:ilvl w:val="0"/>
          <w:numId w:val="7"/>
        </w:numPr>
        <w:jc w:val="both"/>
        <w:rPr>
          <w:lang w:eastAsia="en-US"/>
        </w:rPr>
      </w:pPr>
      <w:r>
        <w:rPr>
          <w:lang w:eastAsia="en-US"/>
        </w:rPr>
        <w:t>Низкий уровень познавательной активности.</w:t>
      </w:r>
    </w:p>
    <w:p w:rsidR="00750D8E" w:rsidRDefault="00750D8E" w:rsidP="00750D8E">
      <w:pPr>
        <w:pStyle w:val="a7"/>
        <w:numPr>
          <w:ilvl w:val="0"/>
          <w:numId w:val="7"/>
        </w:numPr>
        <w:spacing w:after="200" w:line="276" w:lineRule="auto"/>
        <w:jc w:val="both"/>
      </w:pPr>
      <w:r w:rsidRPr="00F2193E">
        <w:t xml:space="preserve">Недостаточность </w:t>
      </w:r>
      <w:proofErr w:type="spellStart"/>
      <w:r w:rsidRPr="00F2193E">
        <w:t>сформированности</w:t>
      </w:r>
      <w:proofErr w:type="spellEnd"/>
      <w:r w:rsidRPr="00F2193E">
        <w:t xml:space="preserve"> навыко</w:t>
      </w:r>
      <w:r>
        <w:t xml:space="preserve">в самоконтроля и </w:t>
      </w:r>
      <w:proofErr w:type="spellStart"/>
      <w:r>
        <w:t>саморегуляций</w:t>
      </w:r>
      <w:proofErr w:type="spellEnd"/>
    </w:p>
    <w:p w:rsidR="00750D8E" w:rsidRDefault="00750D8E" w:rsidP="00750D8E">
      <w:pPr>
        <w:pStyle w:val="a7"/>
        <w:numPr>
          <w:ilvl w:val="0"/>
          <w:numId w:val="7"/>
        </w:numPr>
        <w:spacing w:after="200" w:line="276" w:lineRule="auto"/>
        <w:jc w:val="both"/>
      </w:pPr>
      <w:r>
        <w:t>Повышенный уровень тревожности некоторых детей, плаксивость, эмоциональная неустойчивость</w:t>
      </w:r>
    </w:p>
    <w:p w:rsidR="00750D8E" w:rsidRDefault="00750D8E" w:rsidP="00750D8E">
      <w:pPr>
        <w:pStyle w:val="a7"/>
        <w:numPr>
          <w:ilvl w:val="0"/>
          <w:numId w:val="4"/>
        </w:numPr>
        <w:jc w:val="both"/>
        <w:rPr>
          <w:lang w:eastAsia="en-US"/>
        </w:rPr>
      </w:pPr>
      <w:r w:rsidRPr="00A278B4">
        <w:rPr>
          <w:lang w:eastAsia="en-US"/>
        </w:rPr>
        <w:t>Перспективы работы на следующий учебный год.</w:t>
      </w:r>
    </w:p>
    <w:p w:rsidR="00750D8E" w:rsidRDefault="00750D8E" w:rsidP="00750D8E">
      <w:pPr>
        <w:jc w:val="both"/>
        <w:rPr>
          <w:lang w:eastAsia="en-US"/>
        </w:rPr>
      </w:pPr>
    </w:p>
    <w:p w:rsidR="00750D8E" w:rsidRDefault="00750D8E" w:rsidP="00750D8E">
      <w:pPr>
        <w:pStyle w:val="a7"/>
        <w:ind w:left="360"/>
        <w:jc w:val="both"/>
      </w:pPr>
      <w:r>
        <w:t>-  Развивать фонематический анализ</w:t>
      </w:r>
    </w:p>
    <w:p w:rsidR="00750D8E" w:rsidRDefault="00750D8E" w:rsidP="00750D8E">
      <w:pPr>
        <w:pStyle w:val="a7"/>
        <w:ind w:left="360"/>
        <w:jc w:val="both"/>
      </w:pPr>
      <w:r>
        <w:t xml:space="preserve">-  работать над обогащением словаря </w:t>
      </w:r>
    </w:p>
    <w:p w:rsidR="00750D8E" w:rsidRDefault="00750D8E" w:rsidP="00750D8E">
      <w:pPr>
        <w:pStyle w:val="a7"/>
        <w:ind w:left="360"/>
        <w:jc w:val="both"/>
      </w:pPr>
      <w:r>
        <w:t xml:space="preserve">- развивать  умение связно </w:t>
      </w:r>
      <w:proofErr w:type="gramStart"/>
      <w:r>
        <w:t>выразить свою просьбу</w:t>
      </w:r>
      <w:proofErr w:type="gramEnd"/>
      <w:r>
        <w:t>, описать предмет, рассказать историю из жизни.</w:t>
      </w:r>
    </w:p>
    <w:p w:rsidR="00750D8E" w:rsidRDefault="00750D8E" w:rsidP="00750D8E">
      <w:pPr>
        <w:jc w:val="both"/>
      </w:pPr>
      <w:r>
        <w:t xml:space="preserve">       - </w:t>
      </w:r>
      <w:r w:rsidRPr="00E30EF4">
        <w:t>развитие психических процессов (внимания, памяти, мышления);</w:t>
      </w:r>
    </w:p>
    <w:p w:rsidR="00750D8E" w:rsidRDefault="00750D8E" w:rsidP="00750D8E">
      <w:pPr>
        <w:jc w:val="both"/>
      </w:pPr>
      <w:r>
        <w:t xml:space="preserve">        - </w:t>
      </w:r>
      <w:r w:rsidRPr="00E30EF4">
        <w:t>р</w:t>
      </w:r>
      <w:r>
        <w:t xml:space="preserve">азвитие коммуникативных навыков; </w:t>
      </w:r>
    </w:p>
    <w:p w:rsidR="00750D8E" w:rsidRDefault="00750D8E" w:rsidP="00750D8E">
      <w:pPr>
        <w:tabs>
          <w:tab w:val="left" w:pos="2992"/>
        </w:tabs>
        <w:jc w:val="both"/>
      </w:pPr>
      <w:r>
        <w:tab/>
      </w:r>
    </w:p>
    <w:p w:rsidR="00750D8E" w:rsidRDefault="00750D8E" w:rsidP="00750D8E">
      <w:pPr>
        <w:jc w:val="both"/>
        <w:rPr>
          <w:lang w:eastAsia="en-US"/>
        </w:rPr>
      </w:pPr>
    </w:p>
    <w:p w:rsidR="002471ED" w:rsidRDefault="002471ED"/>
    <w:sectPr w:rsidR="002471ED" w:rsidSect="006405B4">
      <w:pgSz w:w="11906" w:h="16838"/>
      <w:pgMar w:top="568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44A9C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E5FED"/>
    <w:multiLevelType w:val="hybridMultilevel"/>
    <w:tmpl w:val="A05A23FE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7CEC"/>
    <w:multiLevelType w:val="multilevel"/>
    <w:tmpl w:val="9ABEF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>
    <w:nsid w:val="2C027A57"/>
    <w:multiLevelType w:val="hybridMultilevel"/>
    <w:tmpl w:val="7382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B24B3"/>
    <w:multiLevelType w:val="hybridMultilevel"/>
    <w:tmpl w:val="55B21A2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F3CF6"/>
    <w:multiLevelType w:val="hybridMultilevel"/>
    <w:tmpl w:val="7258F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03D34"/>
    <w:multiLevelType w:val="multilevel"/>
    <w:tmpl w:val="8548B6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D8E"/>
    <w:rsid w:val="00202936"/>
    <w:rsid w:val="00204C58"/>
    <w:rsid w:val="002471ED"/>
    <w:rsid w:val="002B2BFE"/>
    <w:rsid w:val="002C6636"/>
    <w:rsid w:val="00426C3F"/>
    <w:rsid w:val="0050444D"/>
    <w:rsid w:val="005F5E4D"/>
    <w:rsid w:val="006405B4"/>
    <w:rsid w:val="00643515"/>
    <w:rsid w:val="00734B68"/>
    <w:rsid w:val="00750D8E"/>
    <w:rsid w:val="007D657D"/>
    <w:rsid w:val="00805018"/>
    <w:rsid w:val="00845F25"/>
    <w:rsid w:val="008E69BB"/>
    <w:rsid w:val="00990343"/>
    <w:rsid w:val="00CE798C"/>
    <w:rsid w:val="00ED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D8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50D8E"/>
    <w:pPr>
      <w:spacing w:after="0" w:line="240" w:lineRule="auto"/>
    </w:pPr>
    <w:rPr>
      <w:rFonts w:ascii="Calibri" w:eastAsia="SimSun" w:hAnsi="Calibri" w:cs="Times New Roman"/>
    </w:rPr>
  </w:style>
  <w:style w:type="character" w:styleId="a6">
    <w:name w:val="Hyperlink"/>
    <w:basedOn w:val="a1"/>
    <w:uiPriority w:val="99"/>
    <w:rsid w:val="00750D8E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750D8E"/>
    <w:rPr>
      <w:rFonts w:ascii="Calibri" w:eastAsia="SimSun" w:hAnsi="Calibri" w:cs="Times New Roman"/>
    </w:rPr>
  </w:style>
  <w:style w:type="paragraph" w:customStyle="1" w:styleId="ParagraphStyle">
    <w:name w:val="Paragraph Style"/>
    <w:uiPriority w:val="99"/>
    <w:rsid w:val="00750D8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1">
    <w:name w:val="Обычный1"/>
    <w:qFormat/>
    <w:rsid w:val="00750D8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7">
    <w:name w:val="List Paragraph"/>
    <w:basedOn w:val="a0"/>
    <w:uiPriority w:val="34"/>
    <w:qFormat/>
    <w:rsid w:val="00750D8E"/>
    <w:pPr>
      <w:ind w:left="720"/>
      <w:contextualSpacing/>
    </w:pPr>
  </w:style>
  <w:style w:type="table" w:styleId="a8">
    <w:name w:val="Table Grid"/>
    <w:basedOn w:val="a2"/>
    <w:uiPriority w:val="59"/>
    <w:rsid w:val="00750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750D8E"/>
    <w:pPr>
      <w:numPr>
        <w:numId w:val="5"/>
      </w:numPr>
      <w:contextualSpacing/>
    </w:pPr>
  </w:style>
  <w:style w:type="paragraph" w:styleId="a9">
    <w:name w:val="Normal (Web)"/>
    <w:basedOn w:val="a0"/>
    <w:uiPriority w:val="99"/>
    <w:unhideWhenUsed/>
    <w:rsid w:val="00750D8E"/>
    <w:pPr>
      <w:spacing w:before="100" w:beforeAutospacing="1" w:after="100" w:afterAutospacing="1"/>
    </w:pPr>
    <w:rPr>
      <w:rFonts w:eastAsia="Times New Roman"/>
    </w:rPr>
  </w:style>
  <w:style w:type="character" w:styleId="aa">
    <w:name w:val="Strong"/>
    <w:uiPriority w:val="22"/>
    <w:qFormat/>
    <w:rsid w:val="00750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2025-05-15T10:43:00Z</dcterms:created>
  <dcterms:modified xsi:type="dcterms:W3CDTF">2025-05-28T06:21:00Z</dcterms:modified>
</cp:coreProperties>
</file>