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AC" w:rsidRPr="00776549" w:rsidRDefault="00AE2EAC" w:rsidP="00AE2EAC">
      <w:pPr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 xml:space="preserve">                          НЕУСИДЧИВЫЙ РЕБЕНОК.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 xml:space="preserve">  Неусидчивый ребенок зачастую доставляет много хлопот своим родителям. Такой ребенок не может долго сидеть и заниматься одним делом. Часто он бросает свои игры и занятия, так и не доделав их до конца и уже готов браться за новые.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Как научить ребенка быть усидчивым? Этот вопрос волнует многих родителей.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УСИДЧИВОСТЬ — это способность человека сосредотачиваться на каком-либо деле в течение нужного времени. Человек не рождается усидчивым, это качество воспитывается. Одной из составляющих усидчивости является внимание. Однако просто быть внимательным недостаточно. Чтобы быть усидчивым еще необходимо уметь контролировать себя и свои действия.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Маленький ребенок не может сам управлять вниманием и контролировать свое поведение, его легко отвлечь, быстро переключить с одного занятия на другое. Внимание малышей непроизвольно, неустойчиво.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Поэтому задача родителей помогать своим чадам формировать усидчивость, способность доводить начатое дело до конца в игровой форме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ВОТ НЕСКОЛЬКО ПРАВИЛ, КОТОРЫМ НЕОБХОДИМО СЛЕДОВАТЬ: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Очень важно соблюдать режим дня, выполняя одни и те же действия в определенное время.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С самого раннего возраста с малышом надо много разговаривать: рассказывать, показывать что-то.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Не давайте ребенку сразу много игрушек.</w:t>
      </w:r>
      <w:bookmarkStart w:id="0" w:name="_GoBack"/>
      <w:bookmarkEnd w:id="0"/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Обилие игрушек будет его только отвлекать.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Если у вас много игрушек, оставьте ребенку 2-3 игрушки и обязательно покажите малышу как с ними играть. Остальные уберите на время, а потом меняйте их местами.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lastRenderedPageBreak/>
        <w:t>- Во время игры или занятия нужно выключать музыку, телевизор, чтобы ребенка ничего не отвлекало, и он мог сосредоточиться.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 xml:space="preserve">- Воспитать усидчивость вам помогут рисование, конструирование, аппликация, лепка. Эти виды деятельности требуют концентрации </w:t>
      </w:r>
      <w:r w:rsidR="00776549" w:rsidRPr="00776549">
        <w:rPr>
          <w:rFonts w:ascii="Times New Roman" w:hAnsi="Times New Roman" w:cs="Times New Roman"/>
          <w:sz w:val="32"/>
          <w:szCs w:val="32"/>
        </w:rPr>
        <w:t>внимания, учат ребенка</w:t>
      </w:r>
      <w:r w:rsidRPr="00776549">
        <w:rPr>
          <w:rFonts w:ascii="Times New Roman" w:hAnsi="Times New Roman" w:cs="Times New Roman"/>
          <w:sz w:val="32"/>
          <w:szCs w:val="32"/>
        </w:rPr>
        <w:t xml:space="preserve"> действовать по образцу. Очень важно, чтобы занятие нравилось ребёнку, нужно также</w:t>
      </w:r>
      <w:r w:rsidR="00B359E0">
        <w:rPr>
          <w:rFonts w:ascii="Times New Roman" w:hAnsi="Times New Roman" w:cs="Times New Roman"/>
          <w:sz w:val="32"/>
          <w:szCs w:val="32"/>
        </w:rPr>
        <w:t xml:space="preserve"> </w:t>
      </w:r>
      <w:r w:rsidRPr="00776549">
        <w:rPr>
          <w:rFonts w:ascii="Times New Roman" w:hAnsi="Times New Roman" w:cs="Times New Roman"/>
          <w:sz w:val="32"/>
          <w:szCs w:val="32"/>
        </w:rPr>
        <w:t>следить, чтобы он не устал и не потерял интерес.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Смотрите, чтобы ребенок доводил начатое дело до конца. Это очень важно. Если вы видите, что ребенок уже устал, можно сделать перерыв или отложить занятие, но потом обязательно вернуться к нему и закончить.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Приучайте ребенка убирать за собой игрушки и свое рабочее место.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- Не забывайте хвалить ребенка за успехи. Если у него</w:t>
      </w:r>
      <w:r w:rsidR="00776549" w:rsidRPr="00776549">
        <w:rPr>
          <w:rFonts w:ascii="Times New Roman" w:hAnsi="Times New Roman" w:cs="Times New Roman"/>
          <w:sz w:val="32"/>
          <w:szCs w:val="32"/>
        </w:rPr>
        <w:t xml:space="preserve"> </w:t>
      </w:r>
      <w:r w:rsidRPr="00776549">
        <w:rPr>
          <w:rFonts w:ascii="Times New Roman" w:hAnsi="Times New Roman" w:cs="Times New Roman"/>
          <w:sz w:val="32"/>
          <w:szCs w:val="32"/>
        </w:rPr>
        <w:t>что-то не получается с первого раза, напомните ему пословицу «Терпение и труд все перетрут» и конечно же объясните в чем ее смысл.</w:t>
      </w:r>
    </w:p>
    <w:p w:rsidR="00AE2EAC" w:rsidRPr="00776549" w:rsidRDefault="00AE2EAC" w:rsidP="00B359E0">
      <w:pPr>
        <w:jc w:val="both"/>
        <w:rPr>
          <w:rFonts w:ascii="Times New Roman" w:hAnsi="Times New Roman" w:cs="Times New Roman"/>
          <w:sz w:val="32"/>
          <w:szCs w:val="32"/>
        </w:rPr>
      </w:pPr>
      <w:r w:rsidRPr="00776549">
        <w:rPr>
          <w:rFonts w:ascii="Times New Roman" w:hAnsi="Times New Roman" w:cs="Times New Roman"/>
          <w:sz w:val="32"/>
          <w:szCs w:val="32"/>
        </w:rPr>
        <w:t>ВАША УВЕРЕННОСТЬ В ТОМ, ЧТО РЕБЕНКУ ПО СИЛАМ СТАТЬ УСИДЧИВЫМ И ВНИМАТЕЛЬНЫМ ПЕРЕДАСТСЯ К НЕМУ.</w:t>
      </w:r>
    </w:p>
    <w:sectPr w:rsidR="00AE2EAC" w:rsidRPr="00776549" w:rsidSect="0075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EAC"/>
    <w:rsid w:val="0075457C"/>
    <w:rsid w:val="00776549"/>
    <w:rsid w:val="00AE2EAC"/>
    <w:rsid w:val="00B359E0"/>
    <w:rsid w:val="00FA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denicabdraximov@gmail.com</dc:creator>
  <cp:keywords/>
  <dc:description/>
  <cp:lastModifiedBy>Сергей Демин</cp:lastModifiedBy>
  <cp:revision>2</cp:revision>
  <dcterms:created xsi:type="dcterms:W3CDTF">2025-07-16T17:33:00Z</dcterms:created>
  <dcterms:modified xsi:type="dcterms:W3CDTF">2025-07-17T06:38:00Z</dcterms:modified>
</cp:coreProperties>
</file>