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4344" w14:textId="19582B5F" w:rsidR="007C5193" w:rsidRDefault="007C5193" w:rsidP="007C519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  <w:t>Отчет за триместр по экологическому воспитанию. Весна.</w:t>
      </w:r>
    </w:p>
    <w:p w14:paraId="4E59703A" w14:textId="77777777" w:rsidR="007C5193" w:rsidRDefault="007C5193" w:rsidP="007C519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</w:p>
    <w:p w14:paraId="583349D2" w14:textId="77777777" w:rsidR="007C5193" w:rsidRDefault="007C5193" w:rsidP="007C5193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Подготовила Якушева Н.А. </w:t>
      </w:r>
    </w:p>
    <w:p w14:paraId="42A3D495" w14:textId="5CAF845B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Цель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 обобщение и систематизирование знаний детей о весне.</w:t>
      </w:r>
    </w:p>
    <w:p w14:paraId="221F230F" w14:textId="77777777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Задачи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:</w:t>
      </w:r>
    </w:p>
    <w:p w14:paraId="1F90C281" w14:textId="32D1C761" w:rsidR="007C5193" w:rsidRPr="00001C4B" w:rsidRDefault="007C5193" w:rsidP="007C5193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закрепить представление детей о весне, умения детей выделять характерные признаки сезона;</w:t>
      </w:r>
    </w:p>
    <w:p w14:paraId="0F82905B" w14:textId="77777777" w:rsidR="007C5193" w:rsidRPr="00001C4B" w:rsidRDefault="007C5193" w:rsidP="007C5193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 развивать творческого воображения;</w:t>
      </w:r>
    </w:p>
    <w:p w14:paraId="1EE89D19" w14:textId="77777777" w:rsidR="007C5193" w:rsidRPr="00001C4B" w:rsidRDefault="007C5193" w:rsidP="007C5193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-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воспитывать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у детей бережное отношение к растениям, животным, птицам.</w:t>
      </w:r>
    </w:p>
    <w:p w14:paraId="5CDF77BC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В нашем детском саду проводится большая работа по экологическому воспитанию детей:</w:t>
      </w:r>
    </w:p>
    <w:p w14:paraId="04015538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Познавательные занятия;</w:t>
      </w:r>
    </w:p>
    <w:p w14:paraId="422F0ABA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Экскурсия в природу;</w:t>
      </w:r>
    </w:p>
    <w:p w14:paraId="21BB630E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Трудовая деятельность в уголке природы, на участке и на огороде;</w:t>
      </w:r>
    </w:p>
    <w:p w14:paraId="2CD3CFA0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Чтение литературы, рассматривание демонстрационного материала, заучивание стихов, пословиц, поговорок;</w:t>
      </w:r>
    </w:p>
    <w:p w14:paraId="54D10829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Дидактические, сюжетно-ролевые, подвижные игры;</w:t>
      </w:r>
    </w:p>
    <w:p w14:paraId="72330155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Проведение музыкальных и спортивных развлечений;</w:t>
      </w:r>
    </w:p>
    <w:p w14:paraId="29C6FE0F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Оформление выставки детских работ;</w:t>
      </w:r>
    </w:p>
    <w:p w14:paraId="520D59BE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Наблюдение за животным и растительным миром, за трудом взрослых;</w:t>
      </w:r>
    </w:p>
    <w:p w14:paraId="6538B51F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Экспериментирование.</w:t>
      </w:r>
    </w:p>
    <w:p w14:paraId="4B896411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В группах созданы уголки природы, где находятся комнатные растения. В уголках природы дети знакомятся с условиями, необходимыми для роста и развития растений, наблюдают и ухаживают за ними. Самостоятельно отмечают погоду в календаре природы.</w:t>
      </w:r>
    </w:p>
    <w:p w14:paraId="12579ECF" w14:textId="4215FB23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hAnsi="Times New Roman" w:cs="Times New Roman"/>
          <w:color w:val="000000"/>
          <w:sz w:val="28"/>
          <w:szCs w:val="28"/>
        </w:rPr>
        <w:t>Для экологического воспитания детей широко использовались прогулки.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 xml:space="preserve"> Поэтому в нашем детском саду мы с детьми ходим не только по экотропе, но и на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 xml:space="preserve">экскурсии 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 парк, на аллею, пруд. Это своего рода традицией нашего детского сада. В начале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весны,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когда деревья пробуждаются от зимних холодов, и появляются первые листочки мы отправляемся на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экскурсии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.</w:t>
      </w:r>
    </w:p>
    <w:p w14:paraId="46742D83" w14:textId="7FB43B3C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Мы говорим о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весне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вспоминаем её основные признаки, устанавливаем связи между изменениями в неживой природе и изменениями в жизни растений.</w:t>
      </w:r>
    </w:p>
    <w:p w14:paraId="7202CAE9" w14:textId="77777777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Также конечно, не забывали играть в игры подвижные и дидактические.</w:t>
      </w:r>
    </w:p>
    <w:p w14:paraId="702F420E" w14:textId="67F2253D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Вспоминали как правильно вести себя в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природе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? Ведь не будет лишним во время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экскурсии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 напомнить детям о правилах поведения в 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</w:rPr>
        <w:t>природе</w:t>
      </w: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, а если дети сами рассказывают правила, то это вдвойне лучше.</w:t>
      </w:r>
    </w:p>
    <w:p w14:paraId="60060533" w14:textId="4E208F0D" w:rsidR="007C5193" w:rsidRPr="00001C4B" w:rsidRDefault="007C5193" w:rsidP="007C51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</w:pPr>
      <w:r w:rsidRPr="00001C4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</w:rPr>
        <w:t>Дети с удовольствием наблюдают и радуются пробуждению природы.</w:t>
      </w:r>
    </w:p>
    <w:p w14:paraId="115A7068" w14:textId="77777777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Играя, малыш познает многоликий мир природы, учиться общаться с животными и растениями, взаимодействовать с предметами неживой природы. Игра – это способ осмысления окружающего мира и своего места в нем. Усвоение знаний о природе при помощи игры, вызывающей переживание ребят, не может не оказать влияния на формирование у них бережного и внимательного отношения к объектам растительного мира.</w:t>
      </w:r>
    </w:p>
    <w:p w14:paraId="5596EFD1" w14:textId="7B3B475D" w:rsidR="007C5193" w:rsidRPr="00001C4B" w:rsidRDefault="007C5193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lastRenderedPageBreak/>
        <w:t xml:space="preserve">Воспитатели и дети в начале </w:t>
      </w:r>
      <w:r w:rsidR="00AC4746" w:rsidRPr="00001C4B">
        <w:rPr>
          <w:color w:val="000000"/>
          <w:sz w:val="28"/>
          <w:szCs w:val="28"/>
        </w:rPr>
        <w:t>весны посадили в группах</w:t>
      </w:r>
      <w:r w:rsidR="005C4C1F" w:rsidRPr="00001C4B">
        <w:rPr>
          <w:color w:val="000000"/>
          <w:sz w:val="28"/>
          <w:szCs w:val="28"/>
        </w:rPr>
        <w:t xml:space="preserve"> лук и рассаду для огорода.</w:t>
      </w:r>
      <w:r w:rsidRPr="00001C4B">
        <w:rPr>
          <w:color w:val="000000"/>
          <w:sz w:val="28"/>
          <w:szCs w:val="28"/>
        </w:rPr>
        <w:t xml:space="preserve"> </w:t>
      </w:r>
      <w:r w:rsidR="005C4C1F" w:rsidRPr="00001C4B">
        <w:rPr>
          <w:color w:val="000000"/>
          <w:sz w:val="28"/>
          <w:szCs w:val="28"/>
        </w:rPr>
        <w:t>Воспитанники 1,4,5,6,7,8,9, и 11 групп приняли участие во Всероссийской акции «Огород на подоконнике».</w:t>
      </w:r>
    </w:p>
    <w:p w14:paraId="709F36C3" w14:textId="29E94363" w:rsidR="005C4C1F" w:rsidRPr="00001C4B" w:rsidRDefault="005C4C1F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Как только сошел снег и подсохло воспитатели вместе с родителями и воспитанниками провели на территории детского сада субботник.</w:t>
      </w:r>
    </w:p>
    <w:p w14:paraId="29E554A0" w14:textId="1142296E" w:rsidR="005C4C1F" w:rsidRPr="00001C4B" w:rsidRDefault="00F81F9E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Воспитанники 1, 4, 5, 6, 7, 8, 9, 11 провели занятия и игры посвященные Дню воды.</w:t>
      </w:r>
    </w:p>
    <w:p w14:paraId="483BE397" w14:textId="6EA940CF" w:rsidR="00F81F9E" w:rsidRPr="00001C4B" w:rsidRDefault="00F81F9E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19 апреля участвовали в Международной акции «День подснежника», воспитанники 1,4,5,6,7,8,9,11 групп.</w:t>
      </w:r>
    </w:p>
    <w:p w14:paraId="6363E25F" w14:textId="77777777" w:rsidR="007C46EB" w:rsidRPr="00001C4B" w:rsidRDefault="007C46EB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Одной из форм экологического воспитания являются праздники и развлечения. Роль праздников и развлечений заключается в сильнейшем воздействии на эмоциональную сферу личности ребенка. Важно в таких праздниках не столько воспроизведение знакомых музыкальных произведений, стихотворений, игр, отгадывание загадок на темы природы, сколько включенность детей в переживание событий, в осознание экологических проблем, доступных пониманию детей. 22 апреля к Международному дню Земли детям был показан спектакль.</w:t>
      </w:r>
    </w:p>
    <w:p w14:paraId="1577C628" w14:textId="32BEF904" w:rsidR="00F81F9E" w:rsidRPr="00001C4B" w:rsidRDefault="007C46EB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 xml:space="preserve"> </w:t>
      </w:r>
      <w:r w:rsidR="00F81F9E" w:rsidRPr="00001C4B">
        <w:rPr>
          <w:color w:val="000000"/>
          <w:sz w:val="28"/>
          <w:szCs w:val="28"/>
        </w:rPr>
        <w:t>Дети участвовали в акции 22 апреля – День Земли.</w:t>
      </w:r>
    </w:p>
    <w:p w14:paraId="2131FFA8" w14:textId="7051579B" w:rsidR="00F81F9E" w:rsidRPr="00001C4B" w:rsidRDefault="00F81F9E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Воспитанники 4 группы заняли 1 место во Всероссийском конкурсе «Экология планеты».</w:t>
      </w:r>
    </w:p>
    <w:p w14:paraId="7A4EFEC1" w14:textId="409F7EFF" w:rsidR="00F81F9E" w:rsidRDefault="00F81F9E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 xml:space="preserve">В апреле Елизаветинский культурный центр проводил конкурс поделок и рисунков ко </w:t>
      </w:r>
      <w:r w:rsidR="007C46EB" w:rsidRPr="00001C4B">
        <w:rPr>
          <w:color w:val="000000"/>
          <w:sz w:val="28"/>
          <w:szCs w:val="28"/>
        </w:rPr>
        <w:t>дню космонавтики «Путешествие в космос». Наши дети заняли 1 место-2 ребенка, 2 место-3 ребенка и диплом участника.</w:t>
      </w:r>
    </w:p>
    <w:p w14:paraId="6D8C0723" w14:textId="77777777" w:rsidR="00B20B04" w:rsidRDefault="00B20B04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 в апреле воспитанники 1, 4, 5, 6, 7, 7, 8, 9, и 11 групп приняли участие во Всероссийском конкурсе - викторине «Экология России». 24 участника заняли 1 место и получили дипломы. </w:t>
      </w:r>
    </w:p>
    <w:p w14:paraId="6E37EF98" w14:textId="10EB2037" w:rsidR="00B20B04" w:rsidRPr="00001C4B" w:rsidRDefault="00B20B04" w:rsidP="007C5193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Воспитанники 1, 4, 5, 6, 7, 8 групп приняли участие в Областном конкурсе «Марш Юных Экологов».</w:t>
      </w:r>
    </w:p>
    <w:p w14:paraId="15A27D5D" w14:textId="6DD4853A" w:rsidR="007C5193" w:rsidRPr="00001C4B" w:rsidRDefault="007C5193" w:rsidP="00001C4B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Дети стали более эмоционально отзывчивы, они умеют видеть красоту окружающих объектов и выражать свое отношение в художественно-творческой деятельности.</w:t>
      </w:r>
    </w:p>
    <w:p w14:paraId="15B00DD6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Очень тесно ведём работу по экологическому воспитанию с семьёй.</w:t>
      </w:r>
    </w:p>
    <w:p w14:paraId="1E0F954C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Только опираясь на семью, только совместными усилиями мы можем решить главную задачу-воспитание человека с большой буквы, человека экологически грамотного.</w:t>
      </w:r>
    </w:p>
    <w:p w14:paraId="56DF542F" w14:textId="79EDC68A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 xml:space="preserve">В работе с родителями по экологическому воспитанию детей мы используем родительские собрания, консультации, беседы, папки-передвижки, стенды, </w:t>
      </w:r>
      <w:r w:rsidR="007C46EB" w:rsidRPr="00001C4B">
        <w:rPr>
          <w:color w:val="000000"/>
          <w:sz w:val="28"/>
          <w:szCs w:val="28"/>
        </w:rPr>
        <w:t>привлекаем их в участии в конкурсах, ярмарках</w:t>
      </w:r>
      <w:r w:rsidRPr="00001C4B">
        <w:rPr>
          <w:color w:val="000000"/>
          <w:sz w:val="28"/>
          <w:szCs w:val="28"/>
        </w:rPr>
        <w:t>.</w:t>
      </w:r>
    </w:p>
    <w:p w14:paraId="03460012" w14:textId="31E6983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Роль праздников и развлечений заключается в сильнейшем воздействии на эмоциональную сферу личности ребенка. Важно в таких праздниках не столько воспроизведение знакомых музыкальных произведений, стихотворений, игр, отгадывание загадок на темы природы, сколько включенность детей в переживание событий, в осознание экологических проблем, доступных пониманию детей.</w:t>
      </w:r>
    </w:p>
    <w:p w14:paraId="2F7D6E09" w14:textId="51B24C8C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В марте был проведён праздник» Масленица»</w:t>
      </w:r>
      <w:r w:rsidR="007C46EB" w:rsidRPr="00001C4B">
        <w:rPr>
          <w:color w:val="000000"/>
          <w:sz w:val="28"/>
          <w:szCs w:val="28"/>
        </w:rPr>
        <w:t>.</w:t>
      </w:r>
      <w:r w:rsidRPr="00001C4B">
        <w:rPr>
          <w:color w:val="000000"/>
          <w:sz w:val="28"/>
          <w:szCs w:val="28"/>
        </w:rPr>
        <w:t xml:space="preserve"> </w:t>
      </w:r>
    </w:p>
    <w:p w14:paraId="79F30B49" w14:textId="402F84A1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</w:p>
    <w:p w14:paraId="7C04F351" w14:textId="3869FDEF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Я считаю, что работа по экологическому воспитанию с детьми дала положительный результат:</w:t>
      </w:r>
    </w:p>
    <w:p w14:paraId="64F757BF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сформированы начала экологической культуры у детей;</w:t>
      </w:r>
    </w:p>
    <w:p w14:paraId="7FEE14D2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сформировано осознанно правильное отношение к объектам и явлениям природы, экологическое мышление;</w:t>
      </w:r>
    </w:p>
    <w:p w14:paraId="6BA1C5B5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дети учатся практическим действиям по охране природы;</w:t>
      </w:r>
    </w:p>
    <w:p w14:paraId="382A8FB0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развиваются умственные способности детей, которые проявляются в умении экспериментировать, анализировать, делать выводы;</w:t>
      </w:r>
    </w:p>
    <w:p w14:paraId="53D7322C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- у детей появилось желание общаться с природой и отражать свои впечатления через различные виды деятельности.</w:t>
      </w:r>
    </w:p>
    <w:p w14:paraId="01AC96A8" w14:textId="77777777" w:rsidR="007C5193" w:rsidRPr="00001C4B" w:rsidRDefault="007C5193" w:rsidP="007C5193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001C4B">
        <w:rPr>
          <w:color w:val="000000"/>
          <w:sz w:val="28"/>
          <w:szCs w:val="28"/>
        </w:rPr>
        <w:t> Хочется верить, что любовь к родной природе останется в сердцах наших воспитанников на долгие годы и поможет им жить в гармонии с окружающим миром.</w:t>
      </w:r>
    </w:p>
    <w:p w14:paraId="035E1390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2B"/>
    <w:rsid w:val="00001C4B"/>
    <w:rsid w:val="0020522B"/>
    <w:rsid w:val="002717C9"/>
    <w:rsid w:val="005C4C1F"/>
    <w:rsid w:val="00707AB3"/>
    <w:rsid w:val="007C46EB"/>
    <w:rsid w:val="007C5193"/>
    <w:rsid w:val="00836B7A"/>
    <w:rsid w:val="008A02E5"/>
    <w:rsid w:val="00AC4746"/>
    <w:rsid w:val="00B20B04"/>
    <w:rsid w:val="00C15F90"/>
    <w:rsid w:val="00EC730E"/>
    <w:rsid w:val="00F8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20F78"/>
  <w15:chartTrackingRefBased/>
  <w15:docId w15:val="{E7620F37-10CE-4FFE-AB6C-73A808C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193"/>
    <w:pPr>
      <w:spacing w:line="25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052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2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22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22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22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22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22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22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22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2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52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5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5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5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5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0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22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0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22B"/>
    <w:pPr>
      <w:spacing w:before="160" w:line="259" w:lineRule="auto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052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522B"/>
    <w:pPr>
      <w:spacing w:line="259" w:lineRule="auto"/>
      <w:ind w:left="720"/>
      <w:contextualSpacing/>
    </w:pPr>
    <w:rPr>
      <w14:ligatures w14:val="standardContextual"/>
    </w:rPr>
  </w:style>
  <w:style w:type="character" w:styleId="a8">
    <w:name w:val="Intense Emphasis"/>
    <w:basedOn w:val="a0"/>
    <w:uiPriority w:val="21"/>
    <w:qFormat/>
    <w:rsid w:val="002052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052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522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7C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7C5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2025-05-15T03:36:00Z</dcterms:created>
  <dcterms:modified xsi:type="dcterms:W3CDTF">2025-05-15T05:48:00Z</dcterms:modified>
</cp:coreProperties>
</file>