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</w:rPr>
        <w:t>«Правильно питайся –здоровья набирайся»</w:t>
      </w:r>
    </w:p>
    <w:p w:rsidR="0052004A" w:rsidRDefault="0052004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004A" w:rsidRDefault="0052004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 wp14:anchorId="679AEDD7">
            <wp:extent cx="2453640" cy="22110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49" cy="222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04A" w:rsidRDefault="0052004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Рациональное питание является одним из основных факторов,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определяющих нормальное развитие ребёнка. Оно оказывает самое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непосредственное влияние на жизнедеятельность, рост, состояние здоровья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малыша.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положительного восприятия ребенком процесса приема пищи важно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и соблюдение особого ритуала. С одной стороны, это обеспечивается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определенным режимом питания. С другой - обучением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правильному поведению за столом и развитием навыков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самостоятельности, культуры еды.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цвет воздействует на аппетит?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Красный цвет является самым сильным стимулятором аппетита. Однако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слишком яркий красный цвет может сказаться на аппетите негативно, так как 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большом количестве приводит к чрезмерному раздражению психики. 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таком состоянии человеку становится не до еды, он зачастую испытывает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беспокойство или даже неосознанную панику.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Оранжевый цвет способен быстро поднимать настроение. Он вызывает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положительные эмоции и радость. Этот теплый оттенок более мягкий, поэтому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 не действует </w:t>
      </w:r>
      <w:proofErr w:type="spellStart"/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перевозбуждающе</w:t>
      </w:r>
      <w:proofErr w:type="spellEnd"/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комфортной обстановке люди готовы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находиться достаточно долго, при этом цвет пробуждает интерес к еде.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 наравне с оранжевым по способности стимулирования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аппетита находится и желтый цвет. Желтый наполняет радостью, а у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счастливого и веселого человека аппетит всегда довольно хороший.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Полезные фрукты и овощи часто имеют оранжевый либо желтый окрас: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апельсины, яблоки, морковь, тыква, абрикосы и другие. Поэтому прием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воздействия цветом можно использовать в отношении детей, отказывающихся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овощей и фруктов.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Достаточно составить на тарелке композицию из этих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ярких продуктов (цветок, велосипед, поросёнок, и они станут для малыша</w:t>
      </w:r>
    </w:p>
    <w:p w:rsid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гораздо привлекательнее.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Избегайте отрицательных эмоций во время приёма пищи. Обстановка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быть спокойной и доброжелательной. Вводить новые блюда в рацион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надо в игровой форме, тактично и терпеливо убеждая, объясняя</w:t>
      </w:r>
    </w:p>
    <w:p w:rsid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полезность приема тех или иных продуктов, развивая вкус к пище, осознанную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мотивацию (почему надо это есть). 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Можно: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дать информацию о составе блюда, способе приготовления, и пользе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здоровья;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вовлечь детей в разговор о блюде или его компонентах;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попробовать блюдо на глазах у детей.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Эти действия помогут преодолеть </w:t>
      </w:r>
      <w:proofErr w:type="spellStart"/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неофобию</w:t>
      </w:r>
      <w:proofErr w:type="spellEnd"/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будут способствовать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появлению у детей доверия к новому блюду.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Культура питания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Правильная и красивая сервировка стола поднимает аппетит и создает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доброжелательный настрой у окружающих. Умение вести себя за столом,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пользоваться столовыми приборами и салфетками развивает у детей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уверенность в себе.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Стимулирующие к приёму пиши потешки и стихи,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поощрение обладателей «пустых тарелочек» - всё это способствует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улучшению приёма пищи детьми.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Важно также правильно организовать питание ребенка в выходные и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праздничные дни. Желательно, чтобы рацион ребенка в эти дни резко не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отличался от обычного питания в дошкольном учреждении.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(Предложить родителям рецепты блюд, которые ребёнок ест в детском саду).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Некоторые родители хотят побаловать ребенка, закармливают его разными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деликатесами, сладостями, в результате у малыша могут возникнуть различные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расстройства пищеварения, снизится аппетит, и потом он в детском саду может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отказываться от предлагаемого ему питания.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Взрослые должны помнить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"НЕ"</w:t>
      </w:r>
      <w:bookmarkStart w:id="0" w:name="_GoBack"/>
      <w:bookmarkEnd w:id="0"/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: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*не принуждать;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*не навязывать;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 w:rsidRPr="0082548A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*не ублажать;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*не торопить;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*не потакать, но понять;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*не отвлекать;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* не тревожиться и не тревожить</w:t>
      </w: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вас родители!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highlight w:val="yellow"/>
          <w:lang w:eastAsia="ru-RU"/>
        </w:rPr>
        <w:t xml:space="preserve">Запомни эти правила здорового </w:t>
      </w:r>
      <w:r w:rsidRPr="0082548A">
        <w:rPr>
          <w:rFonts w:ascii="Times New Roman" w:eastAsia="Times New Roman" w:hAnsi="Times New Roman" w:cs="Times New Roman"/>
          <w:b/>
          <w:color w:val="1A1A1A"/>
          <w:sz w:val="28"/>
          <w:szCs w:val="28"/>
          <w:highlight w:val="yellow"/>
          <w:lang w:eastAsia="ru-RU"/>
        </w:rPr>
        <w:t>питания: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Ешь сахар, но умеренно! Вот признак воспитания.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Важнейшим для питания является режим,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вовремя питаемся, здоровьем дорожим!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Чтоб в теле не испытывать ни вялости, ни боли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в пищу добавляем лишь совсем немного соли.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 Ешьте овощи и фрукты – витаминные продукты!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Жир животный – друг болезней,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Жир растительный – полезней!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Чтоб долгим, здоровым был жизненный путь,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 воду в питании ты не забудь!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Ведь жизнь невозможна совсем без белка,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рыбы, яиц, без бобов, молока!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есть родительская любовь, грамотный уход и правильное питание,</w:t>
      </w:r>
    </w:p>
    <w:p w:rsidR="0082548A" w:rsidRP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ребенок, как правило, растет здоровым и веселым. А что может быть лучше</w:t>
      </w:r>
    </w:p>
    <w:p w:rsidR="0082548A" w:rsidRDefault="0082548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5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довольного и счастливого малыша?</w:t>
      </w:r>
    </w:p>
    <w:p w:rsidR="0052004A" w:rsidRPr="0082548A" w:rsidRDefault="0052004A" w:rsidP="0082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62B2710" wp14:editId="4045320E">
            <wp:extent cx="3711780" cy="2476500"/>
            <wp:effectExtent l="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30" cy="248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48A" w:rsidRPr="0082548A" w:rsidRDefault="0082548A">
      <w:pPr>
        <w:rPr>
          <w:rFonts w:ascii="Times New Roman" w:hAnsi="Times New Roman" w:cs="Times New Roman"/>
          <w:sz w:val="28"/>
          <w:szCs w:val="28"/>
        </w:rPr>
      </w:pPr>
    </w:p>
    <w:sectPr w:rsidR="0082548A" w:rsidRPr="0082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8A"/>
    <w:rsid w:val="00384D70"/>
    <w:rsid w:val="0052004A"/>
    <w:rsid w:val="0082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1B46"/>
  <w15:chartTrackingRefBased/>
  <w15:docId w15:val="{06F38EBC-B009-4C9C-AA64-D108B3D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2</cp:revision>
  <dcterms:created xsi:type="dcterms:W3CDTF">2025-04-08T06:31:00Z</dcterms:created>
  <dcterms:modified xsi:type="dcterms:W3CDTF">2025-04-08T07:07:00Z</dcterms:modified>
</cp:coreProperties>
</file>