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30" w:rsidRDefault="00770530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Консультация для родителей подготовительной к школе группы на тему «Развитие математических способностей у ребёнка 6–7 лет в домашних условиях»</w:t>
      </w:r>
      <w:r w:rsidR="00765742">
        <w:rPr>
          <w:rStyle w:val="a4"/>
          <w:rFonts w:ascii="Yandex Sans Text" w:hAnsi="Yandex Sans Text"/>
          <w:color w:val="000000"/>
        </w:rPr>
        <w:t>.</w:t>
      </w:r>
    </w:p>
    <w:p w:rsidR="00765742" w:rsidRDefault="00765742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</w:p>
    <w:p w:rsidR="00770530" w:rsidRDefault="00770530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Уважаемые родители!</w:t>
      </w:r>
    </w:p>
    <w:p w:rsidR="00770530" w:rsidRDefault="00770530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Сегодня мы поговорим о том, как можно развивать математические способности вашего ребёнка в домашних условиях. Это поможет ему успешно подготовиться к обучению в школе и сформировать необходимые навыки для дальнейшего обучения.</w:t>
      </w:r>
    </w:p>
    <w:p w:rsidR="00770530" w:rsidRDefault="00770530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1. Игры с числами и цифрами</w:t>
      </w:r>
    </w:p>
    <w:p w:rsidR="00770530" w:rsidRDefault="00770530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ascii="Yandex Sans Text" w:hAnsi="Yandex Sans Text"/>
          <w:color w:val="000000"/>
        </w:rPr>
      </w:pPr>
      <w:r>
        <w:rPr>
          <w:rStyle w:val="a5"/>
          <w:rFonts w:ascii="Yandex Sans Text" w:hAnsi="Yandex Sans Text"/>
          <w:color w:val="000000"/>
        </w:rPr>
        <w:t>Используйте карточки с числами, чтобы ребёнок мог их изучать и запоминать.</w:t>
      </w:r>
      <w:r>
        <w:rPr>
          <w:rFonts w:ascii="Yandex Sans Text" w:hAnsi="Yandex Sans Text"/>
          <w:color w:val="000000"/>
        </w:rPr>
        <w:t xml:space="preserve"> Просите ребёнка называть числа в порядке возрастания или убывания.</w:t>
      </w:r>
      <w:r>
        <w:rPr>
          <w:rFonts w:ascii="Yandex Sans Text" w:hAnsi="Yandex Sans Text"/>
          <w:color w:val="000000"/>
        </w:rPr>
        <w:br/>
      </w:r>
      <w:r>
        <w:rPr>
          <w:rStyle w:val="a5"/>
          <w:rFonts w:ascii="Yandex Sans Text" w:hAnsi="Yandex Sans Text"/>
          <w:color w:val="000000"/>
        </w:rPr>
        <w:t>Учите ребёнка определять место числа в ряду (например, какое число стоит перед или после заданного).</w:t>
      </w:r>
    </w:p>
    <w:p w:rsidR="00770530" w:rsidRDefault="00770530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i/>
          <w:iCs/>
          <w:color w:val="000000"/>
        </w:rPr>
        <w:t>2. Сравнение и сопоставление</w:t>
      </w:r>
      <w:r>
        <w:rPr>
          <w:rFonts w:ascii="Yandex Sans Text" w:hAnsi="Yandex Sans Text"/>
          <w:color w:val="000000"/>
        </w:rPr>
        <w:t xml:space="preserve"> Показывайте ребёнку предметы и просите сравнить их по размеру, форме, цвету.</w:t>
      </w:r>
      <w:r>
        <w:rPr>
          <w:rFonts w:ascii="Yandex Sans Text" w:hAnsi="Yandex Sans Text"/>
          <w:color w:val="000000"/>
        </w:rPr>
        <w:br/>
      </w:r>
      <w:r>
        <w:rPr>
          <w:rStyle w:val="a5"/>
          <w:rFonts w:ascii="Yandex Sans Text" w:hAnsi="Yandex Sans Text"/>
          <w:color w:val="000000"/>
        </w:rPr>
        <w:t>Учите его определять, какой предмет больше, меньше, выше, ниже и т. д.</w:t>
      </w:r>
      <w:r>
        <w:rPr>
          <w:rFonts w:ascii="Yandex Sans Text" w:hAnsi="Yandex Sans Text"/>
          <w:color w:val="000000"/>
        </w:rPr>
        <w:t xml:space="preserve"> Сравнивайте количество предметов (например, «где больше/меньше игрушек?»).</w:t>
      </w:r>
    </w:p>
    <w:p w:rsidR="00770530" w:rsidRDefault="00770530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3. Простые арифметические задачи</w:t>
      </w:r>
    </w:p>
    <w:p w:rsidR="00770530" w:rsidRDefault="00770530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  <w:r>
        <w:rPr>
          <w:rStyle w:val="a5"/>
          <w:rFonts w:ascii="Yandex Sans Text" w:hAnsi="Yandex Sans Text"/>
          <w:color w:val="000000"/>
        </w:rPr>
        <w:t>Начните с простых примеров на сложение и вычитание (например, «у тебя было 3 яблока, ты съел 1, сколько осталось?»).</w:t>
      </w:r>
      <w:r>
        <w:rPr>
          <w:rFonts w:ascii="Yandex Sans Text" w:hAnsi="Yandex Sans Text"/>
          <w:color w:val="000000"/>
        </w:rPr>
        <w:t xml:space="preserve"> Постепенно усложняйте задачи.</w:t>
      </w:r>
      <w:r>
        <w:rPr>
          <w:rFonts w:ascii="Yandex Sans Text" w:hAnsi="Yandex Sans Text"/>
          <w:color w:val="000000"/>
        </w:rPr>
        <w:br/>
      </w:r>
      <w:r>
        <w:rPr>
          <w:rStyle w:val="a5"/>
          <w:rFonts w:ascii="Yandex Sans Text" w:hAnsi="Yandex Sans Text"/>
          <w:color w:val="000000"/>
        </w:rPr>
        <w:t>Используйте предметы (кубики, игрушки) для наглядности.</w:t>
      </w:r>
      <w:r>
        <w:rPr>
          <w:rStyle w:val="a4"/>
          <w:rFonts w:ascii="Yandex Sans Text" w:hAnsi="Yandex Sans Text"/>
          <w:i/>
          <w:iCs/>
          <w:color w:val="000000"/>
        </w:rPr>
        <w:t>4. Работа с геометрическими фигурами</w:t>
      </w:r>
      <w:r>
        <w:rPr>
          <w:rFonts w:ascii="Yandex Sans Text" w:hAnsi="Yandex Sans Text"/>
          <w:color w:val="000000"/>
        </w:rPr>
        <w:t xml:space="preserve"> Познакомьте ребёнка с основными геометрическими фигурами (круг, квадрат, треугольник и т. д.).</w:t>
      </w:r>
      <w:r>
        <w:rPr>
          <w:rFonts w:ascii="Yandex Sans Text" w:hAnsi="Yandex Sans Text"/>
          <w:color w:val="000000"/>
        </w:rPr>
        <w:br/>
      </w:r>
      <w:r>
        <w:rPr>
          <w:rStyle w:val="a5"/>
          <w:rFonts w:ascii="Yandex Sans Text" w:hAnsi="Yandex Sans Text"/>
          <w:color w:val="000000"/>
        </w:rPr>
        <w:t>Предложите ему найти предметы в доме, которые имеют форму этих фигур.</w:t>
      </w:r>
      <w:r>
        <w:rPr>
          <w:rFonts w:ascii="Yandex Sans Text" w:hAnsi="Yandex Sans Text"/>
          <w:color w:val="000000"/>
        </w:rPr>
        <w:t xml:space="preserve"> Учите ребёнка определять и называть геометрические фигуры.</w:t>
      </w:r>
    </w:p>
    <w:p w:rsidR="00770530" w:rsidRDefault="00770530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5. Ориентировка в пространстве</w:t>
      </w:r>
    </w:p>
    <w:p w:rsidR="00770530" w:rsidRDefault="00770530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  <w:r>
        <w:rPr>
          <w:rStyle w:val="a5"/>
          <w:rFonts w:ascii="Yandex Sans Text" w:hAnsi="Yandex Sans Text"/>
          <w:color w:val="000000"/>
        </w:rPr>
        <w:t>Просите ребёнка показать, где находится предмет (например, «покажи, где дверь, где окно»).</w:t>
      </w:r>
      <w:r>
        <w:rPr>
          <w:rFonts w:ascii="Yandex Sans Text" w:hAnsi="Yandex Sans Text"/>
          <w:color w:val="000000"/>
        </w:rPr>
        <w:t xml:space="preserve"> Учите его определять направление (например, «пойди направо, налево»).</w:t>
      </w:r>
      <w:r>
        <w:rPr>
          <w:rFonts w:ascii="Yandex Sans Text" w:hAnsi="Yandex Sans Text"/>
          <w:color w:val="000000"/>
        </w:rPr>
        <w:br/>
      </w:r>
      <w:r>
        <w:rPr>
          <w:rStyle w:val="a5"/>
          <w:rFonts w:ascii="Yandex Sans Text" w:hAnsi="Yandex Sans Text"/>
          <w:color w:val="000000"/>
        </w:rPr>
        <w:t>Используйте игры, где нужно найти путь по определённой схеме.</w:t>
      </w:r>
      <w:r>
        <w:rPr>
          <w:rStyle w:val="a4"/>
          <w:rFonts w:ascii="Yandex Sans Text" w:hAnsi="Yandex Sans Text"/>
          <w:i/>
          <w:iCs/>
          <w:color w:val="000000"/>
        </w:rPr>
        <w:t>6. Развитие логического мышления</w:t>
      </w:r>
      <w:r>
        <w:rPr>
          <w:rFonts w:ascii="Yandex Sans Text" w:hAnsi="Yandex Sans Text"/>
          <w:color w:val="000000"/>
        </w:rPr>
        <w:t xml:space="preserve"> Предлагайте ребёнку задачи на логику (например, «если у тебя есть 2 яблока и ты дашь одно другу, сколько у тебя останется?»).</w:t>
      </w:r>
      <w:r>
        <w:rPr>
          <w:rFonts w:ascii="Yandex Sans Text" w:hAnsi="Yandex Sans Text"/>
          <w:color w:val="000000"/>
        </w:rPr>
        <w:br/>
      </w:r>
      <w:r>
        <w:rPr>
          <w:rStyle w:val="a5"/>
          <w:rFonts w:ascii="Yandex Sans Text" w:hAnsi="Yandex Sans Text"/>
          <w:color w:val="000000"/>
        </w:rPr>
        <w:t xml:space="preserve">Используйте головоломки и </w:t>
      </w:r>
      <w:proofErr w:type="spellStart"/>
      <w:r>
        <w:rPr>
          <w:rStyle w:val="a5"/>
          <w:rFonts w:ascii="Yandex Sans Text" w:hAnsi="Yandex Sans Text"/>
          <w:color w:val="000000"/>
        </w:rPr>
        <w:t>пазлы</w:t>
      </w:r>
      <w:proofErr w:type="spellEnd"/>
      <w:r>
        <w:rPr>
          <w:rStyle w:val="a5"/>
          <w:rFonts w:ascii="Yandex Sans Text" w:hAnsi="Yandex Sans Text"/>
          <w:color w:val="000000"/>
        </w:rPr>
        <w:t xml:space="preserve"> для развития пространственного мышления.</w:t>
      </w:r>
      <w:r>
        <w:rPr>
          <w:rFonts w:ascii="Yandex Sans Text" w:hAnsi="Yandex Sans Text"/>
          <w:color w:val="000000"/>
        </w:rPr>
        <w:t xml:space="preserve"> Учите ребёнка делать выводы и умозаключения.</w:t>
      </w:r>
    </w:p>
    <w:p w:rsidR="00770530" w:rsidRDefault="00770530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7. Использование счётных материалов</w:t>
      </w:r>
    </w:p>
    <w:p w:rsidR="00770530" w:rsidRDefault="00770530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  <w:r>
        <w:rPr>
          <w:rStyle w:val="a5"/>
          <w:rFonts w:ascii="Yandex Sans Text" w:hAnsi="Yandex Sans Text"/>
          <w:color w:val="000000"/>
        </w:rPr>
        <w:t>Предложите ребёнку использовать счётные палочки, кубики, монеты для счёта и выполнения простых арифметических действий.</w:t>
      </w:r>
      <w:r>
        <w:rPr>
          <w:rFonts w:ascii="Yandex Sans Text" w:hAnsi="Yandex Sans Text"/>
          <w:color w:val="000000"/>
        </w:rPr>
        <w:t xml:space="preserve"> Поощряйте самостоятельное использование счётных материалов в играх.</w:t>
      </w:r>
    </w:p>
    <w:p w:rsidR="00770530" w:rsidRDefault="00770530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8. Чтение книг и сказок с математическим содержанием</w:t>
      </w:r>
    </w:p>
    <w:p w:rsidR="00770530" w:rsidRDefault="00770530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  <w:r>
        <w:rPr>
          <w:rStyle w:val="a5"/>
          <w:rFonts w:ascii="Yandex Sans Text" w:hAnsi="Yandex Sans Text"/>
          <w:color w:val="000000"/>
        </w:rPr>
        <w:t>Читайте ребёнку книги, где встречаются задачи и примеры (например, сказки, где нужно посчитать количество героев или предметов).</w:t>
      </w:r>
      <w:r>
        <w:rPr>
          <w:rFonts w:ascii="Yandex Sans Text" w:hAnsi="Yandex Sans Text"/>
          <w:color w:val="000000"/>
        </w:rPr>
        <w:t xml:space="preserve"> Обсуждайте с ним прочитанное, задавайте вопросы.</w:t>
      </w:r>
    </w:p>
    <w:p w:rsidR="00770530" w:rsidRDefault="00770530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9. Поощрение и поддержка</w:t>
      </w:r>
    </w:p>
    <w:p w:rsidR="00770530" w:rsidRDefault="00770530" w:rsidP="007D527F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  <w:r>
        <w:rPr>
          <w:rStyle w:val="a5"/>
          <w:rFonts w:ascii="Yandex Sans Text" w:hAnsi="Yandex Sans Text"/>
          <w:color w:val="000000"/>
        </w:rPr>
        <w:t>Хвалите ребёнка за успехи, поддерживайте его интерес к математике.</w:t>
      </w:r>
      <w:r>
        <w:rPr>
          <w:rFonts w:ascii="Yandex Sans Text" w:hAnsi="Yandex Sans Text"/>
          <w:color w:val="000000"/>
        </w:rPr>
        <w:t xml:space="preserve"> Не ругайте за ошибки, помогайте разобраться в них.</w:t>
      </w:r>
      <w:r w:rsidR="007D527F">
        <w:rPr>
          <w:rFonts w:ascii="Yandex Sans Text" w:hAnsi="Yandex Sans Text"/>
          <w:color w:val="000000"/>
        </w:rPr>
        <w:t xml:space="preserve"> </w:t>
      </w:r>
      <w:r>
        <w:rPr>
          <w:rFonts w:ascii="Yandex Sans Text" w:hAnsi="Yandex Sans Text"/>
          <w:color w:val="000000"/>
        </w:rPr>
        <w:t>Создавайте позитивную атмосферу для занятий.</w:t>
      </w:r>
    </w:p>
    <w:p w:rsidR="007D527F" w:rsidRPr="007D527F" w:rsidRDefault="007D527F" w:rsidP="007D527F">
      <w:pPr>
        <w:pStyle w:val="a3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  <w:r w:rsidRPr="007D527F">
        <w:rPr>
          <w:rFonts w:ascii="Yandex Sans Text" w:hAnsi="Yandex Sans Text"/>
          <w:color w:val="000000"/>
        </w:rPr>
        <w:t>Развитие математических способностей — это не только учёба, но и увлекательные игры. Поддерживайте инициативу своего ребёнка и находите хотя бы 10-15 минут ежедневно для совместной игровой деятельности. Используйте разнообразные методы и подходы, чтобы сделать процесс обучения интересным и захватывающим для вашего малыша. Помогите ему раскрыть и реализовать свои способности.</w:t>
      </w:r>
      <w:r>
        <w:rPr>
          <w:rFonts w:ascii="Yandex Sans Text" w:hAnsi="Yandex Sans Text"/>
          <w:color w:val="000000"/>
        </w:rPr>
        <w:t xml:space="preserve"> </w:t>
      </w:r>
      <w:bookmarkStart w:id="0" w:name="_GoBack"/>
      <w:bookmarkEnd w:id="0"/>
    </w:p>
    <w:p w:rsidR="001E2DDA" w:rsidRDefault="007D527F" w:rsidP="007D527F">
      <w:pPr>
        <w:pStyle w:val="a3"/>
        <w:spacing w:before="0" w:beforeAutospacing="0" w:after="0" w:afterAutospacing="0"/>
        <w:jc w:val="both"/>
      </w:pPr>
      <w:r w:rsidRPr="007D527F">
        <w:rPr>
          <w:rFonts w:ascii="Yandex Sans Text" w:hAnsi="Yandex Sans Text"/>
          <w:color w:val="000000"/>
        </w:rPr>
        <w:t>Не жалейте времени, которое вы потратите на это. Оно окупится многократно. Ваши дети придут в школу уверенными в своих силах, и учёба будет для них не тяжким грузом, а радостью. Вы сможете быть спокойны за их успеваемость.</w:t>
      </w:r>
    </w:p>
    <w:sectPr w:rsidR="001E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7314C"/>
    <w:multiLevelType w:val="multilevel"/>
    <w:tmpl w:val="0170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30"/>
    <w:rsid w:val="001E2DDA"/>
    <w:rsid w:val="00765742"/>
    <w:rsid w:val="00770530"/>
    <w:rsid w:val="007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80FB"/>
  <w15:chartTrackingRefBased/>
  <w15:docId w15:val="{723BC260-A3FA-4671-928F-58FAFD3C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530"/>
    <w:rPr>
      <w:b/>
      <w:bCs/>
    </w:rPr>
  </w:style>
  <w:style w:type="character" w:styleId="a5">
    <w:name w:val="Emphasis"/>
    <w:basedOn w:val="a0"/>
    <w:uiPriority w:val="20"/>
    <w:qFormat/>
    <w:rsid w:val="00770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scmv</cp:lastModifiedBy>
  <cp:revision>1</cp:revision>
  <dcterms:created xsi:type="dcterms:W3CDTF">2025-03-19T03:03:00Z</dcterms:created>
  <dcterms:modified xsi:type="dcterms:W3CDTF">2025-03-19T03:32:00Z</dcterms:modified>
</cp:coreProperties>
</file>