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84F" w:rsidRPr="00127A31" w:rsidRDefault="0091184F" w:rsidP="00127A31">
      <w:pPr>
        <w:jc w:val="center"/>
      </w:pPr>
    </w:p>
    <w:p w:rsidR="0091184F" w:rsidRDefault="0091184F" w:rsidP="0091184F">
      <w:pPr>
        <w:rPr>
          <w:rFonts w:cs="Times New Roman"/>
          <w:sz w:val="27"/>
          <w:szCs w:val="27"/>
        </w:rPr>
      </w:pPr>
    </w:p>
    <w:p w:rsidR="0091184F" w:rsidRDefault="0091184F" w:rsidP="0091184F">
      <w:pPr>
        <w:rPr>
          <w:rFonts w:cs="Times New Roman"/>
          <w:sz w:val="27"/>
          <w:szCs w:val="27"/>
        </w:rPr>
      </w:pPr>
    </w:p>
    <w:p w:rsidR="0091184F" w:rsidRDefault="0091184F" w:rsidP="0091184F">
      <w:pPr>
        <w:rPr>
          <w:rFonts w:cs="Times New Roman"/>
          <w:sz w:val="27"/>
          <w:szCs w:val="27"/>
        </w:rPr>
      </w:pPr>
    </w:p>
    <w:p w:rsidR="0091184F" w:rsidRDefault="0091184F" w:rsidP="0091184F">
      <w:pPr>
        <w:spacing w:after="0" w:line="360" w:lineRule="auto"/>
        <w:jc w:val="both"/>
        <w:rPr>
          <w:rFonts w:cs="Times New Roman"/>
          <w:b/>
          <w:sz w:val="28"/>
          <w:szCs w:val="28"/>
          <w:shd w:val="clear" w:color="auto" w:fill="FFFFFF"/>
        </w:rPr>
      </w:pPr>
    </w:p>
    <w:p w:rsidR="0091184F" w:rsidRDefault="0091184F" w:rsidP="007E30FD">
      <w:pPr>
        <w:spacing w:after="0" w:line="360" w:lineRule="auto"/>
        <w:ind w:firstLine="709"/>
        <w:jc w:val="both"/>
        <w:rPr>
          <w:rFonts w:cs="Times New Roman"/>
          <w:b/>
          <w:sz w:val="28"/>
          <w:szCs w:val="28"/>
          <w:shd w:val="clear" w:color="auto" w:fill="FFFFFF"/>
        </w:rPr>
      </w:pPr>
    </w:p>
    <w:p w:rsidR="0091184F" w:rsidRDefault="0091184F" w:rsidP="007E30FD">
      <w:pPr>
        <w:spacing w:after="0" w:line="360" w:lineRule="auto"/>
        <w:ind w:firstLine="709"/>
        <w:jc w:val="both"/>
        <w:rPr>
          <w:rFonts w:cs="Times New Roman"/>
          <w:b/>
          <w:sz w:val="28"/>
          <w:szCs w:val="28"/>
          <w:shd w:val="clear" w:color="auto" w:fill="FFFFFF"/>
        </w:rPr>
      </w:pPr>
    </w:p>
    <w:p w:rsidR="0091184F" w:rsidRDefault="0091184F" w:rsidP="007E30FD">
      <w:pPr>
        <w:spacing w:after="0" w:line="360" w:lineRule="auto"/>
        <w:ind w:firstLine="709"/>
        <w:jc w:val="both"/>
        <w:rPr>
          <w:rFonts w:cs="Times New Roman"/>
          <w:b/>
          <w:sz w:val="28"/>
          <w:szCs w:val="28"/>
          <w:shd w:val="clear" w:color="auto" w:fill="FFFFFF"/>
        </w:rPr>
      </w:pPr>
    </w:p>
    <w:p w:rsidR="0091184F" w:rsidRDefault="0091184F" w:rsidP="007E30FD">
      <w:pPr>
        <w:spacing w:after="0" w:line="360" w:lineRule="auto"/>
        <w:ind w:firstLine="709"/>
        <w:jc w:val="both"/>
        <w:rPr>
          <w:rFonts w:cs="Times New Roman"/>
          <w:b/>
          <w:sz w:val="28"/>
          <w:szCs w:val="28"/>
          <w:shd w:val="clear" w:color="auto" w:fill="FFFFFF"/>
        </w:rPr>
      </w:pPr>
    </w:p>
    <w:p w:rsidR="0091184F" w:rsidRDefault="0091184F" w:rsidP="007E30FD">
      <w:pPr>
        <w:spacing w:after="0" w:line="360" w:lineRule="auto"/>
        <w:ind w:firstLine="709"/>
        <w:jc w:val="both"/>
        <w:rPr>
          <w:rFonts w:cs="Times New Roman"/>
          <w:b/>
          <w:sz w:val="28"/>
          <w:szCs w:val="28"/>
          <w:shd w:val="clear" w:color="auto" w:fill="FFFFFF"/>
        </w:rPr>
      </w:pPr>
      <w:bookmarkStart w:id="0" w:name="_Hlk187679345"/>
    </w:p>
    <w:p w:rsidR="0091184F" w:rsidRPr="00127A31" w:rsidRDefault="0091184F" w:rsidP="0091184F">
      <w:pPr>
        <w:jc w:val="center"/>
        <w:rPr>
          <w:rFonts w:ascii="Bahnschrift Light Condensed" w:hAnsi="Bahnschrift Light Condensed" w:cs="Times New Roman"/>
          <w:b/>
          <w:color w:val="000000" w:themeColor="text1"/>
          <w:sz w:val="52"/>
          <w:szCs w:val="52"/>
        </w:rPr>
      </w:pPr>
      <w:r w:rsidRPr="00127A31">
        <w:rPr>
          <w:rFonts w:ascii="Bahnschrift Light Condensed" w:hAnsi="Bahnschrift Light Condensed" w:cs="Times New Roman"/>
          <w:b/>
          <w:color w:val="000000" w:themeColor="text1"/>
          <w:sz w:val="52"/>
          <w:szCs w:val="52"/>
        </w:rPr>
        <w:t>Консультация для родителей</w:t>
      </w:r>
    </w:p>
    <w:p w:rsidR="0091184F" w:rsidRPr="00127A31" w:rsidRDefault="0091184F" w:rsidP="0091184F">
      <w:pPr>
        <w:jc w:val="center"/>
        <w:rPr>
          <w:rFonts w:ascii="Bahnschrift Light Condensed" w:hAnsi="Bahnschrift Light Condensed" w:cs="Times New Roman"/>
          <w:b/>
          <w:color w:val="000000" w:themeColor="text1"/>
          <w:sz w:val="52"/>
          <w:szCs w:val="52"/>
        </w:rPr>
      </w:pPr>
      <w:r w:rsidRPr="00127A31">
        <w:rPr>
          <w:rFonts w:ascii="Bahnschrift Light Condensed" w:hAnsi="Bahnschrift Light Condensed" w:cs="Times New Roman"/>
          <w:b/>
          <w:color w:val="000000" w:themeColor="text1"/>
          <w:sz w:val="52"/>
          <w:szCs w:val="52"/>
        </w:rPr>
        <w:t>«Что мы знаем о кубиках Никитина»</w:t>
      </w:r>
    </w:p>
    <w:bookmarkEnd w:id="0"/>
    <w:p w:rsidR="0091184F" w:rsidRDefault="0091184F" w:rsidP="0091184F">
      <w:pPr>
        <w:jc w:val="center"/>
        <w:rPr>
          <w:rFonts w:cs="Times New Roman"/>
          <w:sz w:val="36"/>
          <w:szCs w:val="36"/>
        </w:rPr>
      </w:pPr>
    </w:p>
    <w:p w:rsidR="0091184F" w:rsidRDefault="0091184F" w:rsidP="0091184F">
      <w:pPr>
        <w:jc w:val="center"/>
        <w:rPr>
          <w:rFonts w:cs="Times New Roman"/>
          <w:sz w:val="36"/>
          <w:szCs w:val="36"/>
        </w:rPr>
      </w:pPr>
    </w:p>
    <w:p w:rsidR="0091184F" w:rsidRDefault="0091184F" w:rsidP="0091184F">
      <w:pPr>
        <w:jc w:val="center"/>
        <w:rPr>
          <w:rFonts w:cs="Times New Roman"/>
          <w:sz w:val="36"/>
          <w:szCs w:val="36"/>
        </w:rPr>
      </w:pPr>
    </w:p>
    <w:p w:rsidR="0091184F" w:rsidRDefault="0091184F" w:rsidP="0091184F">
      <w:pPr>
        <w:jc w:val="center"/>
        <w:rPr>
          <w:rFonts w:cs="Times New Roman"/>
          <w:sz w:val="36"/>
          <w:szCs w:val="36"/>
        </w:rPr>
      </w:pPr>
    </w:p>
    <w:p w:rsidR="0091184F" w:rsidRDefault="0091184F" w:rsidP="0091184F">
      <w:pPr>
        <w:jc w:val="center"/>
        <w:rPr>
          <w:rFonts w:cs="Times New Roman"/>
          <w:sz w:val="36"/>
          <w:szCs w:val="36"/>
        </w:rPr>
      </w:pPr>
    </w:p>
    <w:p w:rsidR="0091184F" w:rsidRDefault="0091184F" w:rsidP="0091184F">
      <w:pPr>
        <w:jc w:val="center"/>
        <w:rPr>
          <w:rFonts w:cs="Times New Roman"/>
          <w:sz w:val="36"/>
          <w:szCs w:val="36"/>
        </w:rPr>
      </w:pPr>
    </w:p>
    <w:p w:rsidR="0091184F" w:rsidRDefault="0091184F" w:rsidP="0091184F">
      <w:pPr>
        <w:jc w:val="center"/>
        <w:rPr>
          <w:rFonts w:cs="Times New Roman"/>
          <w:sz w:val="36"/>
          <w:szCs w:val="36"/>
        </w:rPr>
      </w:pPr>
    </w:p>
    <w:p w:rsidR="0091184F" w:rsidRDefault="0091184F" w:rsidP="0091184F">
      <w:pPr>
        <w:jc w:val="center"/>
        <w:rPr>
          <w:rFonts w:cs="Times New Roman"/>
          <w:sz w:val="36"/>
          <w:szCs w:val="36"/>
        </w:rPr>
      </w:pPr>
    </w:p>
    <w:p w:rsidR="0091184F" w:rsidRDefault="0091184F" w:rsidP="0091184F">
      <w:pPr>
        <w:jc w:val="center"/>
        <w:rPr>
          <w:rFonts w:cs="Times New Roman"/>
          <w:sz w:val="36"/>
          <w:szCs w:val="36"/>
        </w:rPr>
      </w:pPr>
    </w:p>
    <w:p w:rsidR="0091184F" w:rsidRDefault="0091184F" w:rsidP="0091184F">
      <w:pPr>
        <w:rPr>
          <w:rFonts w:cs="Times New Roman"/>
          <w:sz w:val="36"/>
          <w:szCs w:val="36"/>
        </w:rPr>
      </w:pPr>
    </w:p>
    <w:p w:rsidR="0091184F" w:rsidRPr="0091184F" w:rsidRDefault="0091184F" w:rsidP="0091184F">
      <w:pPr>
        <w:jc w:val="center"/>
        <w:rPr>
          <w:rFonts w:cs="Times New Roman"/>
          <w:sz w:val="36"/>
          <w:szCs w:val="36"/>
        </w:rPr>
      </w:pPr>
    </w:p>
    <w:p w:rsidR="007E30FD" w:rsidRPr="0091184F" w:rsidRDefault="007E30FD" w:rsidP="007E30FD">
      <w:pPr>
        <w:spacing w:after="0" w:line="360" w:lineRule="auto"/>
        <w:ind w:firstLine="709"/>
        <w:jc w:val="both"/>
        <w:rPr>
          <w:rFonts w:cs="Times New Roman"/>
          <w:sz w:val="28"/>
          <w:szCs w:val="28"/>
          <w:shd w:val="clear" w:color="auto" w:fill="FFFFFF"/>
        </w:rPr>
      </w:pPr>
      <w:bookmarkStart w:id="1" w:name="_Hlk187679382"/>
      <w:r w:rsidRPr="0091184F">
        <w:rPr>
          <w:rFonts w:cs="Times New Roman"/>
          <w:sz w:val="28"/>
          <w:szCs w:val="28"/>
          <w:shd w:val="clear" w:color="auto" w:fill="FFFFFF"/>
        </w:rPr>
        <w:lastRenderedPageBreak/>
        <w:t xml:space="preserve">Замечательный двигатель в развитии ребёнка это "Кубики Никитина"- широко известная развивающая игра. Каждая игра представляет собой некий </w:t>
      </w:r>
      <w:bookmarkStart w:id="2" w:name="_Hlk187679403"/>
      <w:bookmarkEnd w:id="1"/>
      <w:r w:rsidRPr="0091184F">
        <w:rPr>
          <w:rFonts w:cs="Times New Roman"/>
          <w:sz w:val="28"/>
          <w:szCs w:val="28"/>
          <w:shd w:val="clear" w:color="auto" w:fill="FFFFFF"/>
        </w:rPr>
        <w:t>набор задач, в которую</w:t>
      </w:r>
      <w:r w:rsidRPr="0091184F">
        <w:rPr>
          <w:rStyle w:val="apple-converted-space"/>
          <w:rFonts w:cs="Times New Roman"/>
          <w:color w:val="333333"/>
          <w:sz w:val="28"/>
          <w:szCs w:val="28"/>
          <w:shd w:val="clear" w:color="auto" w:fill="FFFFFF"/>
        </w:rPr>
        <w:t> </w:t>
      </w:r>
      <w:r w:rsidRPr="0091184F">
        <w:rPr>
          <w:rFonts w:cs="Times New Roman"/>
          <w:sz w:val="28"/>
          <w:szCs w:val="28"/>
        </w:rPr>
        <w:t>играют</w:t>
      </w:r>
      <w:r w:rsidRPr="0091184F">
        <w:rPr>
          <w:rStyle w:val="apple-converted-space"/>
          <w:rFonts w:cs="Times New Roman"/>
          <w:color w:val="333333"/>
          <w:sz w:val="28"/>
          <w:szCs w:val="28"/>
          <w:shd w:val="clear" w:color="auto" w:fill="FFFFFF"/>
        </w:rPr>
        <w:t> </w:t>
      </w:r>
      <w:r w:rsidRPr="0091184F">
        <w:rPr>
          <w:rFonts w:cs="Times New Roman"/>
          <w:sz w:val="28"/>
          <w:szCs w:val="28"/>
          <w:shd w:val="clear" w:color="auto" w:fill="FFFFFF"/>
        </w:rPr>
        <w:t>тысячи детей. Кубики Никитина развивают очень многие качества: внимание, память, пространственное представление, воображение, умение находить зависимость и закономерности.</w:t>
      </w:r>
      <w:r w:rsidRPr="0091184F">
        <w:rPr>
          <w:rFonts w:cs="Times New Roman"/>
          <w:color w:val="383226"/>
          <w:sz w:val="28"/>
          <w:szCs w:val="28"/>
          <w:shd w:val="clear" w:color="auto" w:fill="E2DDD4"/>
        </w:rPr>
        <w:t xml:space="preserve"> </w:t>
      </w:r>
    </w:p>
    <w:p w:rsidR="007E30FD" w:rsidRPr="0091184F" w:rsidRDefault="007E30FD" w:rsidP="007E30FD">
      <w:pPr>
        <w:spacing w:after="0" w:line="360" w:lineRule="auto"/>
        <w:ind w:firstLine="709"/>
        <w:jc w:val="both"/>
        <w:rPr>
          <w:rFonts w:cs="Times New Roman"/>
          <w:color w:val="000000" w:themeColor="text1"/>
          <w:sz w:val="28"/>
          <w:szCs w:val="28"/>
        </w:rPr>
      </w:pPr>
      <w:r w:rsidRPr="0091184F">
        <w:rPr>
          <w:rFonts w:cs="Times New Roman"/>
          <w:color w:val="000000" w:themeColor="text1"/>
          <w:sz w:val="28"/>
          <w:szCs w:val="28"/>
        </w:rPr>
        <w:t>Программа игровой деятельности состоит из набора развивающих игр, которые при всем своем разнообразии исходят из общей идеи и обладают характерными особенностями. Каждая игра представляет собой набор задач, которые ребенок решает с помощью кубиков, кирпичиков, квадратов из картона или пластика, деталей из конструктора-механика и т. д.</w:t>
      </w:r>
    </w:p>
    <w:p w:rsidR="007E30FD" w:rsidRPr="0091184F" w:rsidRDefault="007E30FD" w:rsidP="007E30FD">
      <w:pPr>
        <w:spacing w:after="0" w:line="360" w:lineRule="auto"/>
        <w:ind w:firstLine="709"/>
        <w:jc w:val="both"/>
        <w:rPr>
          <w:rFonts w:cs="Times New Roman"/>
          <w:color w:val="000000" w:themeColor="text1"/>
          <w:sz w:val="28"/>
          <w:szCs w:val="28"/>
        </w:rPr>
      </w:pPr>
      <w:r w:rsidRPr="0091184F">
        <w:rPr>
          <w:rFonts w:cs="Times New Roman"/>
          <w:color w:val="000000" w:themeColor="text1"/>
          <w:sz w:val="28"/>
          <w:szCs w:val="28"/>
        </w:rPr>
        <w:t xml:space="preserve"> В своих книгах Б.П. Никитин предлагает развивающие игры с кубами, узорами, рамками и вкладышами Монтессори, </w:t>
      </w:r>
      <w:proofErr w:type="spellStart"/>
      <w:r w:rsidRPr="0091184F">
        <w:rPr>
          <w:rFonts w:cs="Times New Roman"/>
          <w:color w:val="000000" w:themeColor="text1"/>
          <w:sz w:val="28"/>
          <w:szCs w:val="28"/>
        </w:rPr>
        <w:t>уникубом</w:t>
      </w:r>
      <w:proofErr w:type="spellEnd"/>
      <w:r w:rsidRPr="0091184F">
        <w:rPr>
          <w:rFonts w:cs="Times New Roman"/>
          <w:color w:val="000000" w:themeColor="text1"/>
          <w:sz w:val="28"/>
          <w:szCs w:val="28"/>
        </w:rPr>
        <w:t>,</w:t>
      </w:r>
      <w:r w:rsidR="0030144F" w:rsidRPr="0091184F">
        <w:rPr>
          <w:rFonts w:cs="Times New Roman"/>
          <w:color w:val="000000" w:themeColor="text1"/>
          <w:sz w:val="28"/>
          <w:szCs w:val="28"/>
        </w:rPr>
        <w:t xml:space="preserve"> планами и картами, квадратами. Также с </w:t>
      </w:r>
      <w:r w:rsidRPr="0091184F">
        <w:rPr>
          <w:rFonts w:cs="Times New Roman"/>
          <w:color w:val="000000" w:themeColor="text1"/>
          <w:sz w:val="28"/>
          <w:szCs w:val="28"/>
        </w:rPr>
        <w:t xml:space="preserve">наборами «Угадай-ка», таблицами сотни, «точечками», «часами», термометром, кирпичиками, кубиками, конструкторами. </w:t>
      </w:r>
      <w:proofErr w:type="gramStart"/>
      <w:r w:rsidRPr="0091184F">
        <w:rPr>
          <w:rFonts w:cs="Times New Roman"/>
          <w:color w:val="000000" w:themeColor="text1"/>
          <w:sz w:val="28"/>
          <w:szCs w:val="28"/>
        </w:rPr>
        <w:t>Дети</w:t>
      </w:r>
      <w:r w:rsidR="0030144F" w:rsidRPr="0091184F">
        <w:rPr>
          <w:rFonts w:cs="Times New Roman"/>
          <w:color w:val="000000" w:themeColor="text1"/>
          <w:sz w:val="28"/>
          <w:szCs w:val="28"/>
        </w:rPr>
        <w:t xml:space="preserve"> </w:t>
      </w:r>
      <w:r w:rsidRPr="0091184F">
        <w:rPr>
          <w:rFonts w:cs="Times New Roman"/>
          <w:color w:val="000000" w:themeColor="text1"/>
          <w:sz w:val="28"/>
          <w:szCs w:val="28"/>
        </w:rPr>
        <w:t xml:space="preserve"> играют с мячами,</w:t>
      </w:r>
      <w:r w:rsidR="0030144F" w:rsidRPr="0091184F">
        <w:rPr>
          <w:rFonts w:cs="Times New Roman"/>
          <w:color w:val="000000" w:themeColor="text1"/>
          <w:sz w:val="28"/>
          <w:szCs w:val="28"/>
        </w:rPr>
        <w:t xml:space="preserve"> веревками, резинками, камнями</w:t>
      </w:r>
      <w:r w:rsidRPr="0091184F">
        <w:rPr>
          <w:rFonts w:cs="Times New Roman"/>
          <w:color w:val="000000" w:themeColor="text1"/>
          <w:sz w:val="28"/>
          <w:szCs w:val="28"/>
        </w:rPr>
        <w:t>, орехами, пробками, п</w:t>
      </w:r>
      <w:r w:rsidR="0030144F" w:rsidRPr="0091184F">
        <w:rPr>
          <w:rFonts w:cs="Times New Roman"/>
          <w:color w:val="000000" w:themeColor="text1"/>
          <w:sz w:val="28"/>
          <w:szCs w:val="28"/>
        </w:rPr>
        <w:t>уговицами, палками и т.д.</w:t>
      </w:r>
      <w:proofErr w:type="gramEnd"/>
      <w:r w:rsidRPr="0091184F">
        <w:rPr>
          <w:rFonts w:cs="Times New Roman"/>
          <w:color w:val="000000" w:themeColor="text1"/>
          <w:sz w:val="28"/>
          <w:szCs w:val="28"/>
        </w:rPr>
        <w:t xml:space="preserve"> Предметные развивающие игры лежат в основе строительно-трудовых и технических игр и напрямую связаны с интеллектом.</w:t>
      </w:r>
    </w:p>
    <w:p w:rsidR="007E30FD" w:rsidRPr="0091184F" w:rsidRDefault="007E30FD" w:rsidP="007E30FD">
      <w:pPr>
        <w:spacing w:after="0" w:line="360" w:lineRule="auto"/>
        <w:ind w:firstLine="709"/>
        <w:jc w:val="both"/>
        <w:rPr>
          <w:rFonts w:cs="Times New Roman"/>
          <w:color w:val="000000" w:themeColor="text1"/>
          <w:sz w:val="28"/>
          <w:szCs w:val="28"/>
        </w:rPr>
      </w:pPr>
      <w:r w:rsidRPr="0091184F">
        <w:rPr>
          <w:rFonts w:cs="Times New Roman"/>
          <w:color w:val="000000" w:themeColor="text1"/>
          <w:sz w:val="28"/>
          <w:szCs w:val="28"/>
        </w:rPr>
        <w:t>Задачи даются ребенку в различной форме: в виде модели, плоского рисунка в изометрии, чертеже, письменной или устной инструкции и т.п., и таким образом знакомят его с разными способами передачи информации.</w:t>
      </w:r>
    </w:p>
    <w:p w:rsidR="007E30FD" w:rsidRPr="0091184F" w:rsidRDefault="007E30FD" w:rsidP="007E30FD">
      <w:pPr>
        <w:spacing w:after="0" w:line="360" w:lineRule="auto"/>
        <w:ind w:firstLine="709"/>
        <w:jc w:val="both"/>
        <w:rPr>
          <w:rFonts w:cs="Times New Roman"/>
          <w:color w:val="000000" w:themeColor="text1"/>
          <w:sz w:val="28"/>
          <w:szCs w:val="28"/>
        </w:rPr>
      </w:pPr>
      <w:r w:rsidRPr="0091184F">
        <w:rPr>
          <w:rFonts w:cs="Times New Roman"/>
          <w:color w:val="000000" w:themeColor="text1"/>
          <w:sz w:val="28"/>
          <w:szCs w:val="28"/>
        </w:rPr>
        <w:t xml:space="preserve">Развивающие игры могут быть очень разнообразны по своему содержанию, как и любые игры, они не терпят принуждения и создают атмосферу свободного и радостного творчества. Главное отличие игр Никитина состоит в том, что, играя в них, ребенок выступает как активная сторона и у него воспитывается не умение выполнять работу по </w:t>
      </w:r>
      <w:r w:rsidRPr="0091184F">
        <w:rPr>
          <w:rFonts w:cs="Times New Roman"/>
          <w:color w:val="000000" w:themeColor="text1"/>
          <w:sz w:val="28"/>
          <w:szCs w:val="28"/>
        </w:rPr>
        <w:lastRenderedPageBreak/>
        <w:t>предложенному шаблону, а развивается логическое и образное мышление, творчество, умение распознать и построить образ, способность к самостоятельности.</w:t>
      </w:r>
    </w:p>
    <w:p w:rsidR="007E30FD" w:rsidRPr="0091184F" w:rsidRDefault="007E30FD" w:rsidP="007E30FD">
      <w:pPr>
        <w:spacing w:after="0" w:line="360" w:lineRule="auto"/>
        <w:ind w:firstLine="709"/>
        <w:jc w:val="both"/>
        <w:rPr>
          <w:rFonts w:cs="Times New Roman"/>
          <w:color w:val="000000" w:themeColor="text1"/>
          <w:sz w:val="28"/>
          <w:szCs w:val="28"/>
        </w:rPr>
      </w:pPr>
      <w:r w:rsidRPr="0091184F">
        <w:rPr>
          <w:rFonts w:cs="Times New Roman"/>
          <w:color w:val="000000" w:themeColor="text1"/>
          <w:sz w:val="28"/>
          <w:szCs w:val="28"/>
        </w:rPr>
        <w:t xml:space="preserve"> А так же позволяют сопоставлять наглядное «задание» с «решением» и самому проверить точность выполнения задания. Задачи расположены примерно в порядке возрастания сложности, т.е. в них использован принцип </w:t>
      </w:r>
      <w:bookmarkStart w:id="3" w:name="_Hlk187679446"/>
      <w:bookmarkEnd w:id="2"/>
      <w:r w:rsidRPr="0091184F">
        <w:rPr>
          <w:rFonts w:cs="Times New Roman"/>
          <w:color w:val="000000" w:themeColor="text1"/>
          <w:sz w:val="28"/>
          <w:szCs w:val="28"/>
        </w:rPr>
        <w:t>народных игр: от простого к сложному. Имеют очень широкий диапазон трудностей: от доступных иногда 2-3-летнему малышу до непосильных среднему взрослому. Поэтому игры и кубики Никитина могут возбуждать интерес в течение многих лет (до взрослости). Способствуют развитию самостоятельности, творческих способностей, предлагая ребенку задачу, нельзя требовать и добиваться, чтобы с первой попытки ребенок решил задачу. Он, возможно, еще не дорос, не созрел, и надо подождать день, неделю, месяц или даже больше. Кубики Никитина позволяют каждому подняться до «потолка» своих возможностей, где развитие идет наиболее успешно. В развивающих играх Никитина удалось объединить один из основных принципов обучения «от простого к сложному» с очень важным принципом творческой деятельности – «самостоятельно по способностям». Этот союз позволяет разрешить в игре сразу несколько проблем, связанных с развитием творческих способностей: игры Никитина могут стимулировать развитие творческих способностей с самого раннего возраста, задания-ступеньки игр Никитина всегда создают условия, опережающие развитие способностей. Ребенок развивается наиболее успешно, если он каждый раз самостоятельно пытается решить максимально сложные для него задачи. Игры Никитина могут быть очень разнообразны по своему содержанию и, кроме того, как и любые игры, они не терпят принуждения и создают атмосферу свободного и радостного творчества.</w:t>
      </w:r>
    </w:p>
    <w:p w:rsidR="007E30FD" w:rsidRPr="0091184F" w:rsidRDefault="007E30FD" w:rsidP="007E30FD">
      <w:pPr>
        <w:spacing w:after="0" w:line="360" w:lineRule="auto"/>
        <w:ind w:firstLine="709"/>
        <w:jc w:val="both"/>
        <w:rPr>
          <w:rFonts w:cs="Times New Roman"/>
          <w:color w:val="000000" w:themeColor="text1"/>
          <w:sz w:val="28"/>
          <w:szCs w:val="28"/>
        </w:rPr>
      </w:pPr>
      <w:r w:rsidRPr="0091184F">
        <w:rPr>
          <w:rFonts w:cs="Times New Roman"/>
          <w:color w:val="000000" w:themeColor="text1"/>
          <w:sz w:val="28"/>
          <w:szCs w:val="28"/>
        </w:rPr>
        <w:lastRenderedPageBreak/>
        <w:t>Правила, которых необходимо придерживаться во время игры.</w:t>
      </w:r>
    </w:p>
    <w:p w:rsidR="007E30FD" w:rsidRPr="0091184F" w:rsidRDefault="007E30FD" w:rsidP="007E30FD">
      <w:pPr>
        <w:spacing w:after="0" w:line="360" w:lineRule="auto"/>
        <w:ind w:firstLine="709"/>
        <w:jc w:val="both"/>
        <w:rPr>
          <w:rFonts w:cs="Times New Roman"/>
          <w:color w:val="000000" w:themeColor="text1"/>
          <w:sz w:val="28"/>
          <w:szCs w:val="28"/>
        </w:rPr>
      </w:pPr>
      <w:r w:rsidRPr="0091184F">
        <w:rPr>
          <w:rFonts w:cs="Times New Roman"/>
          <w:color w:val="000000" w:themeColor="text1"/>
          <w:sz w:val="28"/>
          <w:szCs w:val="28"/>
        </w:rPr>
        <w:t>Никитины считают, что для того, чтобы любая игра усваивалась с успехом, родители должны придерживаться определенных правил:</w:t>
      </w:r>
    </w:p>
    <w:p w:rsidR="007E30FD" w:rsidRPr="0091184F" w:rsidRDefault="007E30FD" w:rsidP="007E30FD">
      <w:pPr>
        <w:spacing w:after="0" w:line="360" w:lineRule="auto"/>
        <w:ind w:firstLine="709"/>
        <w:jc w:val="both"/>
        <w:rPr>
          <w:rFonts w:cs="Times New Roman"/>
          <w:sz w:val="28"/>
          <w:szCs w:val="28"/>
        </w:rPr>
      </w:pPr>
      <w:r w:rsidRPr="0091184F">
        <w:rPr>
          <w:rStyle w:val="a3"/>
          <w:rFonts w:eastAsiaTheme="majorEastAsia" w:cs="Times New Roman"/>
          <w:color w:val="000000" w:themeColor="text1"/>
          <w:sz w:val="28"/>
          <w:szCs w:val="28"/>
        </w:rPr>
        <w:t>1.</w:t>
      </w:r>
      <w:r w:rsidRPr="0091184F">
        <w:rPr>
          <w:rStyle w:val="apple-converted-space"/>
          <w:rFonts w:eastAsiaTheme="majorEastAsia" w:cs="Times New Roman"/>
          <w:color w:val="000000" w:themeColor="text1"/>
          <w:sz w:val="28"/>
          <w:szCs w:val="28"/>
        </w:rPr>
        <w:t> </w:t>
      </w:r>
      <w:r w:rsidRPr="0091184F">
        <w:rPr>
          <w:rFonts w:cs="Times New Roman"/>
          <w:color w:val="000000" w:themeColor="text1"/>
          <w:sz w:val="28"/>
          <w:szCs w:val="28"/>
        </w:rPr>
        <w:t>Всегда радоваться любым</w:t>
      </w:r>
      <w:r w:rsidRPr="0091184F">
        <w:rPr>
          <w:rFonts w:cs="Times New Roman"/>
          <w:sz w:val="28"/>
          <w:szCs w:val="28"/>
        </w:rPr>
        <w:t xml:space="preserve"> успехам ребенка, но не переусердствовать.</w:t>
      </w:r>
    </w:p>
    <w:p w:rsidR="007E30FD" w:rsidRPr="0091184F" w:rsidRDefault="007E30FD" w:rsidP="007E30FD">
      <w:pPr>
        <w:spacing w:after="0" w:line="360" w:lineRule="auto"/>
        <w:ind w:firstLine="709"/>
        <w:jc w:val="both"/>
        <w:rPr>
          <w:rFonts w:cs="Times New Roman"/>
          <w:sz w:val="28"/>
          <w:szCs w:val="28"/>
        </w:rPr>
      </w:pPr>
      <w:r w:rsidRPr="0091184F">
        <w:rPr>
          <w:rStyle w:val="a3"/>
          <w:rFonts w:eastAsiaTheme="majorEastAsia" w:cs="Times New Roman"/>
          <w:color w:val="000000"/>
          <w:sz w:val="28"/>
          <w:szCs w:val="28"/>
        </w:rPr>
        <w:t>2.</w:t>
      </w:r>
      <w:r w:rsidRPr="0091184F">
        <w:rPr>
          <w:rStyle w:val="apple-converted-space"/>
          <w:rFonts w:eastAsiaTheme="majorEastAsia" w:cs="Times New Roman"/>
          <w:color w:val="000000"/>
          <w:sz w:val="28"/>
          <w:szCs w:val="28"/>
        </w:rPr>
        <w:t> </w:t>
      </w:r>
      <w:r w:rsidRPr="0091184F">
        <w:rPr>
          <w:rFonts w:cs="Times New Roman"/>
          <w:sz w:val="28"/>
          <w:szCs w:val="28"/>
        </w:rPr>
        <w:t>Ни в коем случае не принуждать</w:t>
      </w:r>
      <w:r w:rsidRPr="0091184F">
        <w:rPr>
          <w:rStyle w:val="apple-converted-space"/>
          <w:rFonts w:eastAsiaTheme="majorEastAsia" w:cs="Times New Roman"/>
          <w:color w:val="000000"/>
          <w:sz w:val="28"/>
          <w:szCs w:val="28"/>
        </w:rPr>
        <w:t> </w:t>
      </w:r>
      <w:r w:rsidRPr="0091184F">
        <w:rPr>
          <w:rFonts w:cs="Times New Roman"/>
          <w:sz w:val="28"/>
          <w:szCs w:val="28"/>
        </w:rPr>
        <w:t>играть, дожидаться момента, когда малыш сам захочет поиграть. Родители же должны создать все необходимые для этого условия.</w:t>
      </w:r>
    </w:p>
    <w:p w:rsidR="007E30FD" w:rsidRPr="0091184F" w:rsidRDefault="007E30FD" w:rsidP="007E30FD">
      <w:pPr>
        <w:spacing w:after="0" w:line="360" w:lineRule="auto"/>
        <w:ind w:firstLine="709"/>
        <w:jc w:val="both"/>
        <w:rPr>
          <w:rFonts w:cs="Times New Roman"/>
          <w:sz w:val="28"/>
          <w:szCs w:val="28"/>
        </w:rPr>
      </w:pPr>
      <w:r w:rsidRPr="0091184F">
        <w:rPr>
          <w:rStyle w:val="a3"/>
          <w:rFonts w:eastAsiaTheme="majorEastAsia" w:cs="Times New Roman"/>
          <w:color w:val="000000"/>
          <w:sz w:val="28"/>
          <w:szCs w:val="28"/>
        </w:rPr>
        <w:t>3.</w:t>
      </w:r>
      <w:r w:rsidRPr="0091184F">
        <w:rPr>
          <w:rStyle w:val="apple-converted-space"/>
          <w:rFonts w:eastAsiaTheme="majorEastAsia" w:cs="Times New Roman"/>
          <w:color w:val="000000"/>
          <w:sz w:val="28"/>
          <w:szCs w:val="28"/>
        </w:rPr>
        <w:t> </w:t>
      </w:r>
      <w:r w:rsidRPr="0091184F">
        <w:rPr>
          <w:rFonts w:cs="Times New Roman"/>
          <w:sz w:val="28"/>
          <w:szCs w:val="28"/>
        </w:rPr>
        <w:t>Никогда не делать ребенку обидные для него замечания, чтобы не вызывать у него неверие в самого себя и свои силы.</w:t>
      </w:r>
    </w:p>
    <w:p w:rsidR="007E30FD" w:rsidRPr="0091184F" w:rsidRDefault="007E30FD" w:rsidP="00D71578">
      <w:pPr>
        <w:spacing w:after="0" w:line="360" w:lineRule="auto"/>
        <w:ind w:firstLine="709"/>
        <w:jc w:val="both"/>
        <w:rPr>
          <w:rFonts w:cs="Times New Roman"/>
          <w:sz w:val="28"/>
          <w:szCs w:val="28"/>
        </w:rPr>
      </w:pPr>
      <w:r w:rsidRPr="0091184F">
        <w:rPr>
          <w:rStyle w:val="a3"/>
          <w:rFonts w:eastAsiaTheme="majorEastAsia" w:cs="Times New Roman"/>
          <w:color w:val="000000"/>
          <w:sz w:val="28"/>
          <w:szCs w:val="28"/>
        </w:rPr>
        <w:t>4.</w:t>
      </w:r>
      <w:r w:rsidRPr="0091184F">
        <w:rPr>
          <w:rStyle w:val="apple-converted-space"/>
          <w:rFonts w:eastAsiaTheme="majorEastAsia" w:cs="Times New Roman"/>
          <w:color w:val="000000"/>
          <w:sz w:val="28"/>
          <w:szCs w:val="28"/>
        </w:rPr>
        <w:t> </w:t>
      </w:r>
      <w:r w:rsidRPr="0091184F">
        <w:rPr>
          <w:rFonts w:cs="Times New Roman"/>
          <w:sz w:val="28"/>
          <w:szCs w:val="28"/>
        </w:rPr>
        <w:t>Никогда не выполнять задания за ребенка и не подсказывать ему. Он не должен выполнять задания для того, чтобы посмотреть, как оцените его вы.</w:t>
      </w:r>
    </w:p>
    <w:p w:rsidR="007E30FD" w:rsidRPr="0091184F" w:rsidRDefault="007E30FD" w:rsidP="00D71578">
      <w:pPr>
        <w:spacing w:after="0" w:line="360" w:lineRule="auto"/>
        <w:ind w:firstLine="709"/>
        <w:jc w:val="both"/>
        <w:rPr>
          <w:rFonts w:cs="Times New Roman"/>
          <w:sz w:val="28"/>
          <w:szCs w:val="28"/>
        </w:rPr>
      </w:pPr>
      <w:r w:rsidRPr="0091184F">
        <w:rPr>
          <w:rFonts w:cs="Times New Roman"/>
          <w:sz w:val="28"/>
          <w:szCs w:val="28"/>
        </w:rPr>
        <w:t>Для определения времени на игры необходимо исходить из успехов малыша и роста его способностей (от 5 минут до получаса в среднем). Новую для него игру вводите постепенно. Максимальное количество игр в один день – 23.</w:t>
      </w:r>
    </w:p>
    <w:p w:rsidR="007E30FD" w:rsidRPr="0091184F" w:rsidRDefault="007E30FD" w:rsidP="007E30FD">
      <w:pPr>
        <w:spacing w:after="0" w:line="360" w:lineRule="auto"/>
        <w:ind w:firstLine="709"/>
        <w:jc w:val="both"/>
        <w:rPr>
          <w:rFonts w:cs="Times New Roman"/>
          <w:sz w:val="28"/>
          <w:szCs w:val="28"/>
        </w:rPr>
      </w:pPr>
      <w:r w:rsidRPr="0091184F">
        <w:rPr>
          <w:rStyle w:val="a3"/>
          <w:rFonts w:eastAsiaTheme="majorEastAsia" w:cs="Times New Roman"/>
          <w:color w:val="000000"/>
          <w:sz w:val="28"/>
          <w:szCs w:val="28"/>
        </w:rPr>
        <w:t>Кубики</w:t>
      </w:r>
      <w:r w:rsidRPr="0091184F">
        <w:rPr>
          <w:rFonts w:cs="Times New Roman"/>
          <w:sz w:val="28"/>
          <w:szCs w:val="28"/>
        </w:rPr>
        <w:t> </w:t>
      </w:r>
      <w:r w:rsidRPr="0091184F">
        <w:rPr>
          <w:rStyle w:val="a3"/>
          <w:rFonts w:eastAsiaTheme="majorEastAsia" w:cs="Times New Roman"/>
          <w:color w:val="000000"/>
          <w:sz w:val="28"/>
          <w:szCs w:val="28"/>
        </w:rPr>
        <w:t>Никитиных</w:t>
      </w:r>
      <w:r w:rsidRPr="0091184F">
        <w:rPr>
          <w:rStyle w:val="apple-converted-space"/>
          <w:rFonts w:eastAsiaTheme="majorEastAsia" w:cs="Times New Roman"/>
          <w:color w:val="000000"/>
          <w:sz w:val="28"/>
          <w:szCs w:val="28"/>
        </w:rPr>
        <w:t> </w:t>
      </w:r>
      <w:r w:rsidRPr="0091184F">
        <w:rPr>
          <w:rFonts w:cs="Times New Roman"/>
          <w:sz w:val="28"/>
          <w:szCs w:val="28"/>
        </w:rPr>
        <w:t xml:space="preserve">не сложно сделать и самим. Для этого либо используйте старые, удалив все наклейки или надписи, либо смастерите сами из картона. Желаемый размер кубиков 3х3х3 см., в количестве 16 штук. Каждая грань имеет свой цвет, передняя — белый, задняя — желтый, правая </w:t>
      </w:r>
      <w:proofErr w:type="gramStart"/>
      <w:r w:rsidRPr="0091184F">
        <w:rPr>
          <w:rFonts w:cs="Times New Roman"/>
          <w:sz w:val="28"/>
          <w:szCs w:val="28"/>
        </w:rPr>
        <w:t>–с</w:t>
      </w:r>
      <w:proofErr w:type="gramEnd"/>
      <w:r w:rsidRPr="0091184F">
        <w:rPr>
          <w:rFonts w:cs="Times New Roman"/>
          <w:sz w:val="28"/>
          <w:szCs w:val="28"/>
        </w:rPr>
        <w:t xml:space="preserve">иний, левая — красный, верхняя — желто-синий, нижняя — красно-белый(цвета разделяются по диагонали). Окрашивать грани лучше масляными или нитрокрасками, что обеспечит большой срок их службы и внешний вид. Можно оклеить грани цветной самоклеющейся бумагой. Кубикам понадобиться коробка с крышкой, размером 12,5х12,5х3 см. кубики в нее должны входить свободно. Также вам понадобятся узоры серий различного уровня сложности, самый лучший </w:t>
      </w:r>
      <w:r w:rsidRPr="0091184F">
        <w:rPr>
          <w:rFonts w:cs="Times New Roman"/>
          <w:sz w:val="28"/>
          <w:szCs w:val="28"/>
        </w:rPr>
        <w:lastRenderedPageBreak/>
        <w:t>вариант это представить их в виде книжки – гармошки (можете распечатать узоры представленные ниже).</w:t>
      </w:r>
    </w:p>
    <w:p w:rsidR="007E30FD" w:rsidRPr="0091184F" w:rsidRDefault="007E30FD" w:rsidP="007E30FD">
      <w:pPr>
        <w:spacing w:after="0" w:line="360" w:lineRule="auto"/>
        <w:ind w:firstLine="709"/>
        <w:jc w:val="both"/>
        <w:rPr>
          <w:rFonts w:cs="Times New Roman"/>
          <w:color w:val="364149"/>
          <w:sz w:val="28"/>
          <w:szCs w:val="28"/>
          <w:lang w:eastAsia="ru-RU"/>
        </w:rPr>
      </w:pPr>
      <w:r w:rsidRPr="0091184F">
        <w:rPr>
          <w:rFonts w:cs="Times New Roman"/>
          <w:sz w:val="28"/>
          <w:szCs w:val="28"/>
        </w:rPr>
        <w:t xml:space="preserve">Можно как купить, так и изготовить самим 27 кубиков с разноцветными гранями (красного, желтого, синего цвета). Из них малышу нужно будет собирать либо одноцветного вида кубик, либо согласно образцу. В итоге происходит развитие внимания, усидчивости и </w:t>
      </w:r>
      <w:r w:rsidRPr="0091184F">
        <w:rPr>
          <w:rFonts w:cs="Times New Roman"/>
          <w:color w:val="000000" w:themeColor="text1"/>
          <w:sz w:val="28"/>
          <w:szCs w:val="28"/>
        </w:rPr>
        <w:t>мышления</w:t>
      </w:r>
      <w:r w:rsidRPr="0091184F">
        <w:rPr>
          <w:rFonts w:cs="Times New Roman"/>
          <w:sz w:val="28"/>
          <w:szCs w:val="28"/>
        </w:rPr>
        <w:t>.</w:t>
      </w:r>
      <w:r w:rsidRPr="0091184F">
        <w:rPr>
          <w:rFonts w:cs="Times New Roman"/>
          <w:b/>
          <w:bCs/>
          <w:color w:val="364149"/>
          <w:sz w:val="28"/>
          <w:szCs w:val="28"/>
          <w:lang w:eastAsia="ru-RU"/>
        </w:rPr>
        <w:t xml:space="preserve"> Как самому сделать кубики Никитина?</w:t>
      </w:r>
    </w:p>
    <w:p w:rsidR="007E30FD" w:rsidRPr="0091184F" w:rsidRDefault="007E30FD" w:rsidP="007E30FD">
      <w:pPr>
        <w:spacing w:after="0" w:line="360" w:lineRule="auto"/>
        <w:ind w:firstLine="709"/>
        <w:jc w:val="both"/>
        <w:rPr>
          <w:rFonts w:cs="Times New Roman"/>
          <w:color w:val="000000" w:themeColor="text1"/>
          <w:sz w:val="28"/>
          <w:szCs w:val="28"/>
          <w:lang w:eastAsia="ru-RU"/>
        </w:rPr>
      </w:pPr>
      <w:r w:rsidRPr="0091184F">
        <w:rPr>
          <w:rFonts w:cs="Times New Roman"/>
          <w:noProof/>
          <w:color w:val="364149"/>
          <w:sz w:val="28"/>
          <w:szCs w:val="28"/>
          <w:lang w:eastAsia="ru-RU"/>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285875" cy="1323975"/>
            <wp:effectExtent l="19050" t="0" r="9525" b="0"/>
            <wp:wrapSquare wrapText="bothSides"/>
            <wp:docPr id="13" name="Рисунок 8" descr="http://chitariki.ru/images/stori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hitariki.ru/images/stories/image001.jpg"/>
                    <pic:cNvPicPr>
                      <a:picLocks noChangeAspect="1" noChangeArrowheads="1"/>
                    </pic:cNvPicPr>
                  </pic:nvPicPr>
                  <pic:blipFill>
                    <a:blip r:embed="rId7" cstate="print"/>
                    <a:srcRect/>
                    <a:stretch>
                      <a:fillRect/>
                    </a:stretch>
                  </pic:blipFill>
                  <pic:spPr bwMode="auto">
                    <a:xfrm>
                      <a:off x="0" y="0"/>
                      <a:ext cx="1285875" cy="1323975"/>
                    </a:xfrm>
                    <a:prstGeom prst="rect">
                      <a:avLst/>
                    </a:prstGeom>
                    <a:noFill/>
                    <a:ln w="9525">
                      <a:noFill/>
                      <a:miter lim="800000"/>
                      <a:headEnd/>
                      <a:tailEnd/>
                    </a:ln>
                  </pic:spPr>
                </pic:pic>
              </a:graphicData>
            </a:graphic>
          </wp:anchor>
        </w:drawing>
      </w:r>
      <w:r w:rsidRPr="0091184F">
        <w:rPr>
          <w:rFonts w:cs="Times New Roman"/>
          <w:b/>
          <w:bCs/>
          <w:color w:val="364149"/>
          <w:sz w:val="28"/>
          <w:szCs w:val="28"/>
          <w:lang w:eastAsia="ru-RU"/>
        </w:rPr>
        <w:t> </w:t>
      </w:r>
      <w:r w:rsidRPr="0091184F">
        <w:rPr>
          <w:rFonts w:cs="Times New Roman"/>
          <w:color w:val="364149"/>
          <w:sz w:val="28"/>
          <w:szCs w:val="28"/>
          <w:lang w:eastAsia="ru-RU"/>
        </w:rPr>
        <w:t> </w:t>
      </w:r>
      <w:r w:rsidRPr="0091184F">
        <w:rPr>
          <w:rFonts w:cs="Times New Roman"/>
          <w:color w:val="000000" w:themeColor="text1"/>
          <w:sz w:val="28"/>
          <w:szCs w:val="28"/>
          <w:lang w:eastAsia="ru-RU"/>
        </w:rPr>
        <w:t>Сделать эти кубики очень легко. Вы можете воспользоваться готовыми пластмассовыми кубиками с </w:t>
      </w:r>
      <w:proofErr w:type="spellStart"/>
      <w:r w:rsidRPr="0091184F">
        <w:rPr>
          <w:rFonts w:cs="Times New Roman"/>
          <w:color w:val="000000" w:themeColor="text1"/>
          <w:sz w:val="28"/>
          <w:szCs w:val="28"/>
          <w:lang w:eastAsia="ru-RU"/>
        </w:rPr>
        <w:t>пазлами</w:t>
      </w:r>
      <w:proofErr w:type="spellEnd"/>
      <w:r w:rsidRPr="0091184F">
        <w:rPr>
          <w:rFonts w:cs="Times New Roman"/>
          <w:color w:val="000000" w:themeColor="text1"/>
          <w:sz w:val="28"/>
          <w:szCs w:val="28"/>
          <w:lang w:eastAsia="ru-RU"/>
        </w:rPr>
        <w:t>, отмочив с них картинки, либо вырезать из картона 18 разверток кубика и наклеить на них цветную бумагу, готовые кубики перемотать скотчем от попадания влаги. Принцип наклеивания:</w:t>
      </w:r>
    </w:p>
    <w:p w:rsidR="007E30FD" w:rsidRPr="0091184F" w:rsidRDefault="007E30FD" w:rsidP="007E30FD">
      <w:pPr>
        <w:spacing w:after="0" w:line="360" w:lineRule="auto"/>
        <w:ind w:firstLine="709"/>
        <w:jc w:val="both"/>
        <w:rPr>
          <w:rFonts w:cs="Times New Roman"/>
          <w:color w:val="000000" w:themeColor="text1"/>
          <w:sz w:val="28"/>
          <w:szCs w:val="28"/>
          <w:lang w:eastAsia="ru-RU"/>
        </w:rPr>
      </w:pPr>
      <w:r w:rsidRPr="0091184F">
        <w:rPr>
          <w:rFonts w:cs="Times New Roman"/>
          <w:color w:val="000000" w:themeColor="text1"/>
          <w:sz w:val="28"/>
          <w:szCs w:val="28"/>
          <w:lang w:eastAsia="ru-RU"/>
        </w:rPr>
        <w:t>Передняя грань – белая, на рисунке прозрачная, задняя – желтая, правая грань - синяя, левая грань – красная, верхняя грань – желто - синяя, нижняя – красно- белая. Вот какие кубики получились у меня.</w:t>
      </w:r>
      <w:r w:rsidRPr="0091184F">
        <w:rPr>
          <w:rFonts w:cs="Times New Roman"/>
          <w:noProof/>
          <w:color w:val="000000" w:themeColor="text1"/>
          <w:sz w:val="28"/>
          <w:szCs w:val="28"/>
          <w:lang w:eastAsia="ru-RU"/>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2486025" cy="1866900"/>
            <wp:effectExtent l="19050" t="0" r="9525" b="0"/>
            <wp:wrapSquare wrapText="bothSides"/>
            <wp:docPr id="14" name="Рисунок 9" descr="http://chitariki.ru/images/stories/00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hitariki.ru/images/stories/0000001.jpg"/>
                    <pic:cNvPicPr>
                      <a:picLocks noChangeAspect="1" noChangeArrowheads="1"/>
                    </pic:cNvPicPr>
                  </pic:nvPicPr>
                  <pic:blipFill>
                    <a:blip r:embed="rId8" cstate="print"/>
                    <a:srcRect/>
                    <a:stretch>
                      <a:fillRect/>
                    </a:stretch>
                  </pic:blipFill>
                  <pic:spPr bwMode="auto">
                    <a:xfrm>
                      <a:off x="0" y="0"/>
                      <a:ext cx="2486025" cy="1866900"/>
                    </a:xfrm>
                    <a:prstGeom prst="rect">
                      <a:avLst/>
                    </a:prstGeom>
                    <a:noFill/>
                    <a:ln w="9525">
                      <a:noFill/>
                      <a:miter lim="800000"/>
                      <a:headEnd/>
                      <a:tailEnd/>
                    </a:ln>
                  </pic:spPr>
                </pic:pic>
              </a:graphicData>
            </a:graphic>
          </wp:anchor>
        </w:drawing>
      </w:r>
    </w:p>
    <w:p w:rsidR="007E30FD" w:rsidRPr="0091184F" w:rsidRDefault="007E30FD" w:rsidP="007E30FD">
      <w:pPr>
        <w:spacing w:after="0" w:line="360" w:lineRule="auto"/>
        <w:ind w:firstLine="709"/>
        <w:jc w:val="both"/>
        <w:rPr>
          <w:rFonts w:cs="Times New Roman"/>
          <w:color w:val="000000" w:themeColor="text1"/>
          <w:sz w:val="28"/>
          <w:szCs w:val="28"/>
          <w:lang w:eastAsia="ru-RU"/>
        </w:rPr>
      </w:pPr>
      <w:r w:rsidRPr="0091184F">
        <w:rPr>
          <w:rFonts w:cs="Times New Roman"/>
          <w:color w:val="000000" w:themeColor="text1"/>
          <w:sz w:val="28"/>
          <w:szCs w:val="28"/>
          <w:lang w:eastAsia="ru-RU"/>
        </w:rPr>
        <w:t> </w:t>
      </w:r>
      <w:r w:rsidRPr="0091184F">
        <w:rPr>
          <w:rFonts w:cs="Times New Roman"/>
          <w:b/>
          <w:bCs/>
          <w:color w:val="000000" w:themeColor="text1"/>
          <w:sz w:val="28"/>
          <w:szCs w:val="28"/>
          <w:lang w:eastAsia="ru-RU"/>
        </w:rPr>
        <w:t>Когда перестать играть?</w:t>
      </w:r>
    </w:p>
    <w:p w:rsidR="007E30FD" w:rsidRPr="0091184F" w:rsidRDefault="007E30FD" w:rsidP="007E30FD">
      <w:pPr>
        <w:spacing w:after="0" w:line="360" w:lineRule="auto"/>
        <w:ind w:firstLine="709"/>
        <w:jc w:val="both"/>
        <w:rPr>
          <w:rFonts w:cs="Times New Roman"/>
          <w:color w:val="000000" w:themeColor="text1"/>
          <w:sz w:val="28"/>
          <w:szCs w:val="28"/>
          <w:lang w:eastAsia="ru-RU"/>
        </w:rPr>
      </w:pPr>
      <w:r w:rsidRPr="0091184F">
        <w:rPr>
          <w:rFonts w:cs="Times New Roman"/>
          <w:color w:val="000000" w:themeColor="text1"/>
          <w:sz w:val="28"/>
          <w:szCs w:val="28"/>
          <w:lang w:eastAsia="ru-RU"/>
        </w:rPr>
        <w:t>  Есть несколько объективных критериев, по которым можно безошибочно судить, что малыш подрос, и игра ему уже ничего не дает - это количество выполненных заданий, чем больше малыши их выполнил, тем дальше он продвинулся в развитии.</w:t>
      </w:r>
    </w:p>
    <w:p w:rsidR="007E30FD" w:rsidRPr="0091184F" w:rsidRDefault="007E30FD" w:rsidP="007E30FD">
      <w:pPr>
        <w:spacing w:after="0" w:line="360" w:lineRule="auto"/>
        <w:ind w:firstLine="709"/>
        <w:jc w:val="both"/>
        <w:rPr>
          <w:rFonts w:cs="Times New Roman"/>
          <w:color w:val="000000" w:themeColor="text1"/>
          <w:sz w:val="28"/>
          <w:szCs w:val="28"/>
          <w:lang w:eastAsia="ru-RU"/>
        </w:rPr>
      </w:pPr>
      <w:r w:rsidRPr="0091184F">
        <w:rPr>
          <w:rFonts w:cs="Times New Roman"/>
          <w:color w:val="000000" w:themeColor="text1"/>
          <w:sz w:val="28"/>
          <w:szCs w:val="28"/>
          <w:lang w:eastAsia="ru-RU"/>
        </w:rPr>
        <w:t>  Сокращение времени, которое понадобилось малышу для выполнения заданий.</w:t>
      </w:r>
    </w:p>
    <w:p w:rsidR="007E30FD" w:rsidRPr="0091184F" w:rsidRDefault="007E30FD" w:rsidP="007E30FD">
      <w:pPr>
        <w:spacing w:after="0" w:line="360" w:lineRule="auto"/>
        <w:ind w:firstLine="709"/>
        <w:jc w:val="both"/>
        <w:rPr>
          <w:rFonts w:cs="Times New Roman"/>
          <w:color w:val="000000" w:themeColor="text1"/>
          <w:sz w:val="28"/>
          <w:szCs w:val="28"/>
          <w:lang w:eastAsia="ru-RU"/>
        </w:rPr>
      </w:pPr>
      <w:r w:rsidRPr="0091184F">
        <w:rPr>
          <w:rFonts w:cs="Times New Roman"/>
          <w:color w:val="000000" w:themeColor="text1"/>
          <w:sz w:val="28"/>
          <w:szCs w:val="28"/>
          <w:lang w:eastAsia="ru-RU"/>
        </w:rPr>
        <w:t>  Ребенок начал сам придумывать и складывать свои модели.</w:t>
      </w:r>
    </w:p>
    <w:p w:rsidR="007E30FD" w:rsidRPr="0091184F" w:rsidRDefault="007E30FD" w:rsidP="007E30FD">
      <w:pPr>
        <w:spacing w:after="0" w:line="360" w:lineRule="auto"/>
        <w:ind w:firstLine="709"/>
        <w:jc w:val="both"/>
        <w:rPr>
          <w:rFonts w:cs="Times New Roman"/>
          <w:color w:val="000000" w:themeColor="text1"/>
          <w:sz w:val="28"/>
          <w:szCs w:val="28"/>
          <w:lang w:eastAsia="ru-RU"/>
        </w:rPr>
      </w:pPr>
      <w:r w:rsidRPr="0091184F">
        <w:rPr>
          <w:rFonts w:cs="Times New Roman"/>
          <w:color w:val="000000" w:themeColor="text1"/>
          <w:sz w:val="28"/>
          <w:szCs w:val="28"/>
          <w:lang w:eastAsia="ru-RU"/>
        </w:rPr>
        <w:t>  </w:t>
      </w:r>
      <w:r w:rsidRPr="0091184F">
        <w:rPr>
          <w:rFonts w:cs="Times New Roman"/>
          <w:b/>
          <w:bCs/>
          <w:color w:val="000000" w:themeColor="text1"/>
          <w:sz w:val="28"/>
          <w:szCs w:val="28"/>
          <w:lang w:eastAsia="ru-RU"/>
        </w:rPr>
        <w:t>В каком порядке правильно давать игры?</w:t>
      </w:r>
    </w:p>
    <w:p w:rsidR="007E30FD" w:rsidRPr="0091184F" w:rsidRDefault="007E30FD" w:rsidP="007E30FD">
      <w:pPr>
        <w:spacing w:after="0" w:line="360" w:lineRule="auto"/>
        <w:ind w:firstLine="709"/>
        <w:jc w:val="both"/>
        <w:rPr>
          <w:rFonts w:cs="Times New Roman"/>
          <w:color w:val="000000" w:themeColor="text1"/>
          <w:sz w:val="28"/>
          <w:szCs w:val="28"/>
          <w:lang w:eastAsia="ru-RU"/>
        </w:rPr>
      </w:pPr>
      <w:r w:rsidRPr="0091184F">
        <w:rPr>
          <w:rFonts w:cs="Times New Roman"/>
          <w:color w:val="000000" w:themeColor="text1"/>
          <w:sz w:val="28"/>
          <w:szCs w:val="28"/>
          <w:lang w:eastAsia="ru-RU"/>
        </w:rPr>
        <w:lastRenderedPageBreak/>
        <w:t xml:space="preserve">  Для обеспеченного успеха начните с посильных задач или более простых частей. </w:t>
      </w:r>
      <w:hyperlink r:id="rId9" w:history="1">
        <w:r w:rsidRPr="0091184F">
          <w:rPr>
            <w:rFonts w:cs="Times New Roman"/>
            <w:color w:val="000000" w:themeColor="text1"/>
            <w:sz w:val="28"/>
            <w:szCs w:val="28"/>
            <w:u w:val="single"/>
            <w:lang w:eastAsia="ru-RU"/>
          </w:rPr>
          <w:t>Наиболее популярные игры Никитиных подобранные по степени сложности </w:t>
        </w:r>
      </w:hyperlink>
      <w:r w:rsidRPr="0091184F">
        <w:rPr>
          <w:rFonts w:cs="Times New Roman"/>
          <w:color w:val="000000" w:themeColor="text1"/>
          <w:sz w:val="28"/>
          <w:szCs w:val="28"/>
          <w:lang w:eastAsia="ru-RU"/>
        </w:rPr>
        <w:t>– «Сложи квадрат»(2-6), «Сложи узор»(4-8), «Дроби»(3-7</w:t>
      </w:r>
      <w:r w:rsidRPr="0091184F">
        <w:rPr>
          <w:rFonts w:cs="Times New Roman"/>
          <w:sz w:val="28"/>
          <w:szCs w:val="28"/>
        </w:rPr>
        <w:t>), «Кирпичики»(</w:t>
      </w:r>
      <w:r w:rsidRPr="0091184F">
        <w:rPr>
          <w:rFonts w:cs="Times New Roman"/>
          <w:color w:val="000000" w:themeColor="text1"/>
          <w:sz w:val="28"/>
          <w:szCs w:val="28"/>
          <w:lang w:eastAsia="ru-RU"/>
        </w:rPr>
        <w:t xml:space="preserve">2-6), «Кубики Никитина для всех»(5+), » </w:t>
      </w:r>
      <w:proofErr w:type="spellStart"/>
      <w:r w:rsidRPr="0091184F">
        <w:rPr>
          <w:rFonts w:cs="Times New Roman"/>
          <w:color w:val="000000" w:themeColor="text1"/>
          <w:sz w:val="28"/>
          <w:szCs w:val="28"/>
          <w:lang w:eastAsia="ru-RU"/>
        </w:rPr>
        <w:t>Уникуб</w:t>
      </w:r>
      <w:proofErr w:type="spellEnd"/>
      <w:r w:rsidRPr="0091184F">
        <w:rPr>
          <w:rFonts w:cs="Times New Roman"/>
          <w:color w:val="000000" w:themeColor="text1"/>
          <w:sz w:val="28"/>
          <w:szCs w:val="28"/>
          <w:lang w:eastAsia="ru-RU"/>
        </w:rPr>
        <w:t>»(6+).</w:t>
      </w:r>
    </w:p>
    <w:p w:rsidR="007E30FD" w:rsidRPr="0091184F" w:rsidRDefault="007E30FD" w:rsidP="007E30FD">
      <w:pPr>
        <w:spacing w:after="0" w:line="360" w:lineRule="auto"/>
        <w:ind w:firstLine="709"/>
        <w:jc w:val="both"/>
        <w:rPr>
          <w:rFonts w:cs="Times New Roman"/>
          <w:color w:val="364149"/>
          <w:sz w:val="28"/>
          <w:szCs w:val="28"/>
          <w:lang w:eastAsia="ru-RU"/>
        </w:rPr>
      </w:pPr>
      <w:r w:rsidRPr="0091184F">
        <w:rPr>
          <w:rFonts w:cs="Times New Roman"/>
          <w:sz w:val="28"/>
          <w:szCs w:val="28"/>
          <w:lang w:eastAsia="ru-RU"/>
        </w:rPr>
        <w:t>Краткое описание игр.</w:t>
      </w:r>
    </w:p>
    <w:p w:rsidR="00D82726" w:rsidRPr="0091184F" w:rsidRDefault="00D82726" w:rsidP="007E30FD">
      <w:pPr>
        <w:spacing w:after="0" w:line="360" w:lineRule="auto"/>
        <w:ind w:firstLine="709"/>
        <w:jc w:val="both"/>
        <w:rPr>
          <w:rFonts w:cs="Times New Roman"/>
          <w:b/>
          <w:bCs/>
          <w:sz w:val="28"/>
          <w:szCs w:val="28"/>
          <w:lang w:eastAsia="ru-RU"/>
        </w:rPr>
      </w:pPr>
    </w:p>
    <w:p w:rsidR="007E30FD" w:rsidRPr="0091184F" w:rsidRDefault="007E30FD" w:rsidP="007E30FD">
      <w:pPr>
        <w:spacing w:after="0" w:line="360" w:lineRule="auto"/>
        <w:ind w:firstLine="709"/>
        <w:jc w:val="both"/>
        <w:rPr>
          <w:rFonts w:cs="Times New Roman"/>
          <w:color w:val="364149"/>
          <w:sz w:val="28"/>
          <w:szCs w:val="28"/>
          <w:lang w:eastAsia="ru-RU"/>
        </w:rPr>
      </w:pPr>
      <w:r w:rsidRPr="0091184F">
        <w:rPr>
          <w:rFonts w:cs="Times New Roman"/>
          <w:b/>
          <w:bCs/>
          <w:sz w:val="28"/>
          <w:szCs w:val="28"/>
          <w:lang w:eastAsia="ru-RU"/>
        </w:rPr>
        <w:t>  Сложи квадрат.</w:t>
      </w:r>
    </w:p>
    <w:p w:rsidR="007E30FD" w:rsidRPr="0091184F" w:rsidRDefault="007E30FD" w:rsidP="007E30FD">
      <w:pPr>
        <w:spacing w:after="0" w:line="360" w:lineRule="auto"/>
        <w:ind w:firstLine="709"/>
        <w:jc w:val="both"/>
        <w:rPr>
          <w:rFonts w:cs="Times New Roman"/>
          <w:color w:val="364149"/>
          <w:sz w:val="28"/>
          <w:szCs w:val="28"/>
          <w:lang w:eastAsia="ru-RU"/>
        </w:rPr>
      </w:pPr>
      <w:r w:rsidRPr="0091184F">
        <w:rPr>
          <w:rFonts w:cs="Times New Roman"/>
          <w:noProof/>
          <w:color w:val="364149"/>
          <w:sz w:val="28"/>
          <w:szCs w:val="28"/>
          <w:lang w:eastAsia="ru-RU"/>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2583815" cy="2583815"/>
            <wp:effectExtent l="0" t="0" r="6985" b="6985"/>
            <wp:wrapSquare wrapText="bothSides"/>
            <wp:docPr id="2" name="Рисунок 2" descr="http://chitariki.ru/images/stories/photo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hitariki.ru/images/stories/photo429.jpg"/>
                    <pic:cNvPicPr>
                      <a:picLocks noChangeAspect="1" noChangeArrowheads="1"/>
                    </pic:cNvPicPr>
                  </pic:nvPicPr>
                  <pic:blipFill>
                    <a:blip r:embed="rId10" cstate="print"/>
                    <a:srcRect/>
                    <a:stretch>
                      <a:fillRect/>
                    </a:stretch>
                  </pic:blipFill>
                  <pic:spPr bwMode="auto">
                    <a:xfrm>
                      <a:off x="0" y="0"/>
                      <a:ext cx="2584174" cy="2584174"/>
                    </a:xfrm>
                    <a:prstGeom prst="rect">
                      <a:avLst/>
                    </a:prstGeom>
                    <a:noFill/>
                    <a:ln w="9525">
                      <a:noFill/>
                      <a:miter lim="800000"/>
                      <a:headEnd/>
                      <a:tailEnd/>
                    </a:ln>
                  </pic:spPr>
                </pic:pic>
              </a:graphicData>
            </a:graphic>
          </wp:anchor>
        </w:drawing>
      </w:r>
      <w:r w:rsidR="00EF11F9" w:rsidRPr="0091184F">
        <w:rPr>
          <w:rFonts w:cs="Times New Roman"/>
          <w:sz w:val="28"/>
          <w:szCs w:val="28"/>
          <w:lang w:eastAsia="ru-RU"/>
        </w:rPr>
        <w:t>  Представляет</w:t>
      </w:r>
      <w:r w:rsidRPr="0091184F">
        <w:rPr>
          <w:rFonts w:cs="Times New Roman"/>
          <w:sz w:val="28"/>
          <w:szCs w:val="28"/>
          <w:lang w:eastAsia="ru-RU"/>
        </w:rPr>
        <w:t xml:space="preserve"> </w:t>
      </w:r>
      <w:r w:rsidRPr="0091184F">
        <w:rPr>
          <w:rFonts w:cs="Times New Roman"/>
          <w:color w:val="000000" w:themeColor="text1"/>
          <w:sz w:val="28"/>
          <w:szCs w:val="28"/>
          <w:lang w:eastAsia="ru-RU"/>
        </w:rPr>
        <w:t>собой</w:t>
      </w:r>
      <w:r w:rsidR="00EF11F9" w:rsidRPr="0091184F">
        <w:rPr>
          <w:rFonts w:cs="Times New Roman"/>
          <w:color w:val="000000" w:themeColor="text1"/>
          <w:sz w:val="28"/>
          <w:szCs w:val="28"/>
          <w:lang w:eastAsia="ru-RU"/>
        </w:rPr>
        <w:t xml:space="preserve"> </w:t>
      </w:r>
      <w:r w:rsidRPr="0091184F">
        <w:rPr>
          <w:rFonts w:cs="Times New Roman"/>
          <w:color w:val="000000" w:themeColor="text1"/>
          <w:sz w:val="28"/>
          <w:szCs w:val="28"/>
          <w:lang w:eastAsia="ru-RU"/>
        </w:rPr>
        <w:t> </w:t>
      </w:r>
      <w:hyperlink r:id="rId11" w:tgtFrame="_blank" w:history="1">
        <w:r w:rsidRPr="0091184F">
          <w:rPr>
            <w:rFonts w:cs="Times New Roman"/>
            <w:bCs/>
            <w:color w:val="000000" w:themeColor="text1"/>
            <w:sz w:val="28"/>
            <w:szCs w:val="28"/>
            <w:lang w:eastAsia="ru-RU"/>
          </w:rPr>
          <w:t>планшет</w:t>
        </w:r>
      </w:hyperlink>
      <w:r w:rsidR="00EF11F9" w:rsidRPr="0091184F">
        <w:rPr>
          <w:rFonts w:cs="Times New Roman"/>
          <w:sz w:val="28"/>
          <w:szCs w:val="28"/>
          <w:lang w:eastAsia="ru-RU"/>
        </w:rPr>
        <w:t>, в который</w:t>
      </w:r>
      <w:r w:rsidRPr="0091184F">
        <w:rPr>
          <w:rFonts w:cs="Times New Roman"/>
          <w:sz w:val="28"/>
          <w:szCs w:val="28"/>
          <w:lang w:eastAsia="ru-RU"/>
        </w:rPr>
        <w:t xml:space="preserve"> вставляется 12 квадратов, каждый по возрастающей степени сложности разрезан на кусочки. Собирая квадрат, ребенок развивает логику, цветоощущение, соотносит целое и его часть, учится разбивке одной тяжелой задачи на несколько простых. В игре 3 варианта сложности:</w:t>
      </w:r>
    </w:p>
    <w:p w:rsidR="007E30FD" w:rsidRPr="0091184F" w:rsidRDefault="007E30FD" w:rsidP="007E30FD">
      <w:pPr>
        <w:spacing w:after="0" w:line="360" w:lineRule="auto"/>
        <w:ind w:firstLine="709"/>
        <w:jc w:val="both"/>
        <w:rPr>
          <w:rFonts w:cs="Times New Roman"/>
          <w:color w:val="364149"/>
          <w:sz w:val="28"/>
          <w:szCs w:val="28"/>
          <w:lang w:eastAsia="ru-RU"/>
        </w:rPr>
      </w:pPr>
      <w:r w:rsidRPr="0091184F">
        <w:rPr>
          <w:rFonts w:cs="Times New Roman"/>
          <w:sz w:val="28"/>
          <w:szCs w:val="28"/>
          <w:lang w:eastAsia="ru-RU"/>
        </w:rPr>
        <w:t>1</w:t>
      </w:r>
      <w:r w:rsidR="00EF11F9" w:rsidRPr="0091184F">
        <w:rPr>
          <w:rFonts w:cs="Times New Roman"/>
          <w:sz w:val="28"/>
          <w:szCs w:val="28"/>
          <w:lang w:eastAsia="ru-RU"/>
        </w:rPr>
        <w:t xml:space="preserve"> </w:t>
      </w:r>
      <w:r w:rsidRPr="0091184F">
        <w:rPr>
          <w:rFonts w:cs="Times New Roman"/>
          <w:sz w:val="28"/>
          <w:szCs w:val="28"/>
          <w:lang w:eastAsia="ru-RU"/>
        </w:rPr>
        <w:t>уровень – составление квадрата из 2-3 частей.</w:t>
      </w:r>
    </w:p>
    <w:p w:rsidR="007E30FD" w:rsidRPr="0091184F" w:rsidRDefault="007E30FD" w:rsidP="007E30FD">
      <w:pPr>
        <w:spacing w:after="0" w:line="360" w:lineRule="auto"/>
        <w:ind w:firstLine="709"/>
        <w:jc w:val="both"/>
        <w:rPr>
          <w:rFonts w:cs="Times New Roman"/>
          <w:color w:val="364149"/>
          <w:sz w:val="28"/>
          <w:szCs w:val="28"/>
          <w:lang w:eastAsia="ru-RU"/>
        </w:rPr>
      </w:pPr>
      <w:r w:rsidRPr="0091184F">
        <w:rPr>
          <w:rFonts w:cs="Times New Roman"/>
          <w:sz w:val="28"/>
          <w:szCs w:val="28"/>
          <w:lang w:eastAsia="ru-RU"/>
        </w:rPr>
        <w:t>2</w:t>
      </w:r>
      <w:r w:rsidR="00EF11F9" w:rsidRPr="0091184F">
        <w:rPr>
          <w:rFonts w:cs="Times New Roman"/>
          <w:sz w:val="28"/>
          <w:szCs w:val="28"/>
          <w:lang w:eastAsia="ru-RU"/>
        </w:rPr>
        <w:t xml:space="preserve"> </w:t>
      </w:r>
      <w:r w:rsidRPr="0091184F">
        <w:rPr>
          <w:rFonts w:cs="Times New Roman"/>
          <w:sz w:val="28"/>
          <w:szCs w:val="28"/>
          <w:lang w:eastAsia="ru-RU"/>
        </w:rPr>
        <w:t>уровень</w:t>
      </w:r>
      <w:r w:rsidR="00EF11F9" w:rsidRPr="0091184F">
        <w:rPr>
          <w:rFonts w:cs="Times New Roman"/>
          <w:sz w:val="28"/>
          <w:szCs w:val="28"/>
          <w:lang w:eastAsia="ru-RU"/>
        </w:rPr>
        <w:t xml:space="preserve"> </w:t>
      </w:r>
      <w:r w:rsidRPr="0091184F">
        <w:rPr>
          <w:rFonts w:cs="Times New Roman"/>
          <w:sz w:val="28"/>
          <w:szCs w:val="28"/>
          <w:lang w:eastAsia="ru-RU"/>
        </w:rPr>
        <w:t xml:space="preserve">- </w:t>
      </w:r>
      <w:r w:rsidR="00EF11F9" w:rsidRPr="0091184F">
        <w:rPr>
          <w:rFonts w:cs="Times New Roman"/>
          <w:sz w:val="28"/>
          <w:szCs w:val="28"/>
          <w:lang w:eastAsia="ru-RU"/>
        </w:rPr>
        <w:t xml:space="preserve">из </w:t>
      </w:r>
      <w:r w:rsidRPr="0091184F">
        <w:rPr>
          <w:rFonts w:cs="Times New Roman"/>
          <w:sz w:val="28"/>
          <w:szCs w:val="28"/>
          <w:lang w:eastAsia="ru-RU"/>
        </w:rPr>
        <w:t>3-5</w:t>
      </w:r>
      <w:r w:rsidR="00EF11F9" w:rsidRPr="0091184F">
        <w:rPr>
          <w:rFonts w:cs="Times New Roman"/>
          <w:sz w:val="28"/>
          <w:szCs w:val="28"/>
          <w:lang w:eastAsia="ru-RU"/>
        </w:rPr>
        <w:t xml:space="preserve"> частей</w:t>
      </w:r>
      <w:r w:rsidRPr="0091184F">
        <w:rPr>
          <w:rFonts w:cs="Times New Roman"/>
          <w:sz w:val="28"/>
          <w:szCs w:val="28"/>
          <w:lang w:eastAsia="ru-RU"/>
        </w:rPr>
        <w:t>.</w:t>
      </w:r>
    </w:p>
    <w:p w:rsidR="00EF11F9" w:rsidRPr="0091184F" w:rsidRDefault="007E30FD" w:rsidP="007E30FD">
      <w:pPr>
        <w:spacing w:after="0" w:line="360" w:lineRule="auto"/>
        <w:ind w:firstLine="709"/>
        <w:jc w:val="both"/>
        <w:rPr>
          <w:rFonts w:cs="Times New Roman"/>
          <w:color w:val="364149"/>
          <w:sz w:val="28"/>
          <w:szCs w:val="28"/>
          <w:lang w:eastAsia="ru-RU"/>
        </w:rPr>
      </w:pPr>
      <w:r w:rsidRPr="0091184F">
        <w:rPr>
          <w:rFonts w:cs="Times New Roman"/>
          <w:sz w:val="28"/>
          <w:szCs w:val="28"/>
          <w:lang w:eastAsia="ru-RU"/>
        </w:rPr>
        <w:t>3</w:t>
      </w:r>
      <w:r w:rsidR="00EF11F9" w:rsidRPr="0091184F">
        <w:rPr>
          <w:rFonts w:cs="Times New Roman"/>
          <w:sz w:val="28"/>
          <w:szCs w:val="28"/>
          <w:lang w:eastAsia="ru-RU"/>
        </w:rPr>
        <w:t xml:space="preserve"> </w:t>
      </w:r>
      <w:r w:rsidRPr="0091184F">
        <w:rPr>
          <w:rFonts w:cs="Times New Roman"/>
          <w:sz w:val="28"/>
          <w:szCs w:val="28"/>
          <w:lang w:eastAsia="ru-RU"/>
        </w:rPr>
        <w:t>уровень-</w:t>
      </w:r>
      <w:r w:rsidR="00EF11F9" w:rsidRPr="0091184F">
        <w:rPr>
          <w:rFonts w:cs="Times New Roman"/>
          <w:sz w:val="28"/>
          <w:szCs w:val="28"/>
          <w:lang w:eastAsia="ru-RU"/>
        </w:rPr>
        <w:t xml:space="preserve"> из</w:t>
      </w:r>
      <w:r w:rsidRPr="0091184F">
        <w:rPr>
          <w:rFonts w:cs="Times New Roman"/>
          <w:sz w:val="28"/>
          <w:szCs w:val="28"/>
          <w:lang w:eastAsia="ru-RU"/>
        </w:rPr>
        <w:t xml:space="preserve"> 4-7</w:t>
      </w:r>
      <w:r w:rsidR="00EF11F9" w:rsidRPr="0091184F">
        <w:rPr>
          <w:rFonts w:cs="Times New Roman"/>
          <w:sz w:val="28"/>
          <w:szCs w:val="28"/>
          <w:lang w:eastAsia="ru-RU"/>
        </w:rPr>
        <w:t xml:space="preserve"> частей</w:t>
      </w:r>
      <w:r w:rsidRPr="0091184F">
        <w:rPr>
          <w:rFonts w:cs="Times New Roman"/>
          <w:sz w:val="28"/>
          <w:szCs w:val="28"/>
          <w:lang w:eastAsia="ru-RU"/>
        </w:rPr>
        <w:t>.</w:t>
      </w:r>
    </w:p>
    <w:p w:rsidR="007E30FD" w:rsidRPr="0091184F" w:rsidRDefault="00EF11F9" w:rsidP="007E30FD">
      <w:pPr>
        <w:spacing w:after="0" w:line="360" w:lineRule="auto"/>
        <w:ind w:firstLine="709"/>
        <w:jc w:val="both"/>
        <w:rPr>
          <w:rFonts w:cs="Times New Roman"/>
          <w:color w:val="364149"/>
          <w:sz w:val="28"/>
          <w:szCs w:val="28"/>
          <w:lang w:eastAsia="ru-RU"/>
        </w:rPr>
      </w:pPr>
      <w:r w:rsidRPr="0091184F">
        <w:rPr>
          <w:rFonts w:cs="Times New Roman"/>
          <w:color w:val="000000" w:themeColor="text1"/>
          <w:sz w:val="28"/>
          <w:szCs w:val="28"/>
          <w:lang w:eastAsia="ru-RU"/>
        </w:rPr>
        <w:t>Если</w:t>
      </w:r>
      <w:r w:rsidRPr="0091184F">
        <w:rPr>
          <w:rFonts w:cs="Times New Roman"/>
          <w:b/>
          <w:bCs/>
          <w:color w:val="000000" w:themeColor="text1"/>
          <w:sz w:val="28"/>
          <w:szCs w:val="28"/>
          <w:lang w:eastAsia="ru-RU"/>
        </w:rPr>
        <w:t xml:space="preserve"> </w:t>
      </w:r>
      <w:r w:rsidRPr="0091184F">
        <w:rPr>
          <w:rFonts w:cs="Times New Roman"/>
          <w:bCs/>
          <w:color w:val="000000" w:themeColor="text1"/>
          <w:sz w:val="28"/>
          <w:szCs w:val="28"/>
          <w:lang w:eastAsia="ru-RU"/>
        </w:rPr>
        <w:t>играть</w:t>
      </w:r>
      <w:r w:rsidRPr="0091184F">
        <w:rPr>
          <w:rFonts w:cs="Times New Roman"/>
          <w:b/>
          <w:bCs/>
          <w:color w:val="000000" w:themeColor="text1"/>
          <w:sz w:val="28"/>
          <w:szCs w:val="28"/>
          <w:lang w:eastAsia="ru-RU"/>
        </w:rPr>
        <w:t xml:space="preserve"> </w:t>
      </w:r>
      <w:r w:rsidR="007E30FD" w:rsidRPr="0091184F">
        <w:rPr>
          <w:rFonts w:cs="Times New Roman"/>
          <w:sz w:val="28"/>
          <w:szCs w:val="28"/>
          <w:lang w:eastAsia="ru-RU"/>
        </w:rPr>
        <w:t>со</w:t>
      </w:r>
      <w:r w:rsidRPr="0091184F">
        <w:rPr>
          <w:rFonts w:cs="Times New Roman"/>
          <w:sz w:val="28"/>
          <w:szCs w:val="28"/>
          <w:lang w:eastAsia="ru-RU"/>
        </w:rPr>
        <w:t xml:space="preserve"> </w:t>
      </w:r>
      <w:r w:rsidR="007E30FD" w:rsidRPr="0091184F">
        <w:rPr>
          <w:rFonts w:cs="Times New Roman"/>
          <w:sz w:val="28"/>
          <w:szCs w:val="28"/>
          <w:lang w:eastAsia="ru-RU"/>
        </w:rPr>
        <w:t>всем комплектом, задача усложняется подбором цвета, так как все квадраты разных цветов.</w:t>
      </w:r>
    </w:p>
    <w:p w:rsidR="007E30FD" w:rsidRPr="0091184F" w:rsidRDefault="007E30FD" w:rsidP="007E30FD">
      <w:pPr>
        <w:spacing w:after="0" w:line="360" w:lineRule="auto"/>
        <w:ind w:firstLine="709"/>
        <w:jc w:val="both"/>
        <w:rPr>
          <w:rFonts w:cs="Times New Roman"/>
          <w:color w:val="364149"/>
          <w:sz w:val="28"/>
          <w:szCs w:val="28"/>
          <w:lang w:eastAsia="ru-RU"/>
        </w:rPr>
      </w:pPr>
      <w:r w:rsidRPr="0091184F">
        <w:rPr>
          <w:rFonts w:cs="Times New Roman"/>
          <w:b/>
          <w:bCs/>
          <w:sz w:val="28"/>
          <w:szCs w:val="28"/>
          <w:lang w:eastAsia="ru-RU"/>
        </w:rPr>
        <w:t>  Сложи узор.</w:t>
      </w:r>
    </w:p>
    <w:p w:rsidR="007E30FD" w:rsidRPr="0091184F" w:rsidRDefault="007E30FD" w:rsidP="007E30FD">
      <w:pPr>
        <w:spacing w:after="0" w:line="360" w:lineRule="auto"/>
        <w:ind w:firstLine="709"/>
        <w:jc w:val="both"/>
        <w:rPr>
          <w:rFonts w:cs="Times New Roman"/>
          <w:color w:val="364149"/>
          <w:sz w:val="28"/>
          <w:szCs w:val="28"/>
          <w:lang w:eastAsia="ru-RU"/>
        </w:rPr>
      </w:pPr>
      <w:r w:rsidRPr="0091184F">
        <w:rPr>
          <w:rFonts w:cs="Times New Roman"/>
          <w:noProof/>
          <w:color w:val="364149"/>
          <w:sz w:val="28"/>
          <w:szCs w:val="28"/>
          <w:lang w:eastAsia="ru-RU"/>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2762250" cy="2066925"/>
            <wp:effectExtent l="19050" t="0" r="0" b="0"/>
            <wp:wrapSquare wrapText="bothSides"/>
            <wp:docPr id="3" name="Рисунок 3" descr="http://chitariki.ru/images/stories/main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hitariki.ru/images/stories/main44.jpg"/>
                    <pic:cNvPicPr>
                      <a:picLocks noChangeAspect="1" noChangeArrowheads="1"/>
                    </pic:cNvPicPr>
                  </pic:nvPicPr>
                  <pic:blipFill>
                    <a:blip r:embed="rId12" cstate="print"/>
                    <a:srcRect/>
                    <a:stretch>
                      <a:fillRect/>
                    </a:stretch>
                  </pic:blipFill>
                  <pic:spPr bwMode="auto">
                    <a:xfrm>
                      <a:off x="0" y="0"/>
                      <a:ext cx="2762250" cy="2066925"/>
                    </a:xfrm>
                    <a:prstGeom prst="rect">
                      <a:avLst/>
                    </a:prstGeom>
                    <a:noFill/>
                    <a:ln w="9525">
                      <a:noFill/>
                      <a:miter lim="800000"/>
                      <a:headEnd/>
                      <a:tailEnd/>
                    </a:ln>
                  </pic:spPr>
                </pic:pic>
              </a:graphicData>
            </a:graphic>
          </wp:anchor>
        </w:drawing>
      </w:r>
      <w:r w:rsidRPr="0091184F">
        <w:rPr>
          <w:rFonts w:cs="Times New Roman"/>
          <w:sz w:val="28"/>
          <w:szCs w:val="28"/>
          <w:lang w:eastAsia="ru-RU"/>
        </w:rPr>
        <w:t>  Набор из 16 кубиков, 6 граней каждого кубика окрашены по - разному. Это дает возможность создавать одно, двух, трех, четырехцветные узоры в больших количествах.</w:t>
      </w:r>
    </w:p>
    <w:p w:rsidR="007E30FD" w:rsidRPr="0091184F" w:rsidRDefault="007E30FD" w:rsidP="007E30FD">
      <w:pPr>
        <w:spacing w:after="0" w:line="360" w:lineRule="auto"/>
        <w:ind w:firstLine="709"/>
        <w:jc w:val="both"/>
        <w:rPr>
          <w:rFonts w:cs="Times New Roman"/>
          <w:color w:val="364149"/>
          <w:sz w:val="28"/>
          <w:szCs w:val="28"/>
          <w:lang w:eastAsia="ru-RU"/>
        </w:rPr>
      </w:pPr>
      <w:r w:rsidRPr="0091184F">
        <w:rPr>
          <w:rFonts w:cs="Times New Roman"/>
          <w:sz w:val="28"/>
          <w:szCs w:val="28"/>
          <w:lang w:eastAsia="ru-RU"/>
        </w:rPr>
        <w:lastRenderedPageBreak/>
        <w:t>  Сначала ребенок рассматривает, какого цвета грани у кубиков, называет их. Пробует сложить свои первые узоры – дорожки одного цвета, потом из двух чередующихся цветов, затем усложняйте задачу - приступайте  к составлению узоров, которые вы можете сделать по готовому образцу, либо придумать самим. Зарисовывайте придуманные ребенком узоры. Существует такое пособие как альбом к кубикам Никитина. Состоит он из картинок, на которые по готовому образцу малыш накладывает кубик.</w:t>
      </w:r>
    </w:p>
    <w:p w:rsidR="007E30FD" w:rsidRPr="0091184F" w:rsidRDefault="007E30FD" w:rsidP="007E30FD">
      <w:pPr>
        <w:spacing w:after="0" w:line="360" w:lineRule="auto"/>
        <w:ind w:firstLine="709"/>
        <w:jc w:val="both"/>
        <w:rPr>
          <w:rFonts w:cs="Times New Roman"/>
          <w:color w:val="364149"/>
          <w:sz w:val="28"/>
          <w:szCs w:val="28"/>
          <w:lang w:eastAsia="ru-RU"/>
        </w:rPr>
      </w:pPr>
      <w:r w:rsidRPr="0091184F">
        <w:rPr>
          <w:rFonts w:cs="Times New Roman"/>
          <w:sz w:val="28"/>
          <w:szCs w:val="28"/>
          <w:lang w:eastAsia="ru-RU"/>
        </w:rPr>
        <w:t>  </w:t>
      </w:r>
      <w:r w:rsidRPr="0091184F">
        <w:rPr>
          <w:rFonts w:cs="Times New Roman"/>
          <w:b/>
          <w:bCs/>
          <w:sz w:val="28"/>
          <w:szCs w:val="28"/>
          <w:lang w:eastAsia="ru-RU"/>
        </w:rPr>
        <w:t>Дроби.</w:t>
      </w:r>
    </w:p>
    <w:p w:rsidR="007E30FD" w:rsidRPr="0091184F" w:rsidRDefault="007E30FD" w:rsidP="007E30FD">
      <w:pPr>
        <w:spacing w:after="0" w:line="360" w:lineRule="auto"/>
        <w:ind w:firstLine="709"/>
        <w:jc w:val="both"/>
        <w:rPr>
          <w:rFonts w:cs="Times New Roman"/>
          <w:color w:val="364149"/>
          <w:sz w:val="28"/>
          <w:szCs w:val="28"/>
          <w:lang w:eastAsia="ru-RU"/>
        </w:rPr>
      </w:pPr>
      <w:r w:rsidRPr="0091184F">
        <w:rPr>
          <w:rFonts w:cs="Times New Roman"/>
          <w:noProof/>
          <w:color w:val="364149"/>
          <w:sz w:val="28"/>
          <w:szCs w:val="28"/>
          <w:lang w:eastAsia="ru-RU"/>
        </w:rPr>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2371725" cy="1809750"/>
            <wp:effectExtent l="19050" t="0" r="9525" b="0"/>
            <wp:wrapSquare wrapText="bothSides"/>
            <wp:docPr id="4" name="Рисунок 4" descr="http://chitariki.ru/images/stories/m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hitariki.ru/images/stories/main.jpg"/>
                    <pic:cNvPicPr>
                      <a:picLocks noChangeAspect="1" noChangeArrowheads="1"/>
                    </pic:cNvPicPr>
                  </pic:nvPicPr>
                  <pic:blipFill>
                    <a:blip r:embed="rId13" cstate="print"/>
                    <a:srcRect/>
                    <a:stretch>
                      <a:fillRect/>
                    </a:stretch>
                  </pic:blipFill>
                  <pic:spPr bwMode="auto">
                    <a:xfrm>
                      <a:off x="0" y="0"/>
                      <a:ext cx="2371725" cy="1809750"/>
                    </a:xfrm>
                    <a:prstGeom prst="rect">
                      <a:avLst/>
                    </a:prstGeom>
                    <a:noFill/>
                    <a:ln w="9525">
                      <a:noFill/>
                      <a:miter lim="800000"/>
                      <a:headEnd/>
                      <a:tailEnd/>
                    </a:ln>
                  </pic:spPr>
                </pic:pic>
              </a:graphicData>
            </a:graphic>
          </wp:anchor>
        </w:drawing>
      </w:r>
      <w:r w:rsidRPr="0091184F">
        <w:rPr>
          <w:rFonts w:cs="Times New Roman"/>
          <w:sz w:val="28"/>
          <w:szCs w:val="28"/>
          <w:lang w:eastAsia="ru-RU"/>
        </w:rPr>
        <w:t>  Эта игра состоит из 12 разноцветных кругов. Первый круг – целый, остальные же разделены на 2, 3. 4, части и так до12. Как </w:t>
      </w:r>
      <w:hyperlink r:id="rId14" w:tgtFrame="_blank" w:history="1">
        <w:r w:rsidRPr="0091184F">
          <w:rPr>
            <w:rFonts w:cs="Times New Roman"/>
            <w:bCs/>
            <w:color w:val="000000" w:themeColor="text1"/>
            <w:sz w:val="28"/>
            <w:szCs w:val="28"/>
            <w:lang w:eastAsia="ru-RU"/>
          </w:rPr>
          <w:t>играть</w:t>
        </w:r>
      </w:hyperlink>
      <w:r w:rsidRPr="0091184F">
        <w:rPr>
          <w:rFonts w:cs="Times New Roman"/>
          <w:color w:val="000000" w:themeColor="text1"/>
          <w:sz w:val="28"/>
          <w:szCs w:val="28"/>
          <w:lang w:eastAsia="ru-RU"/>
        </w:rPr>
        <w:t xml:space="preserve">? </w:t>
      </w:r>
      <w:r w:rsidRPr="0091184F">
        <w:rPr>
          <w:rFonts w:cs="Times New Roman"/>
          <w:sz w:val="28"/>
          <w:szCs w:val="28"/>
          <w:lang w:eastAsia="ru-RU"/>
        </w:rPr>
        <w:t>Все 78 частей высыпаются на стол, дроби собираются на столе</w:t>
      </w:r>
      <w:r w:rsidR="00EF11F9" w:rsidRPr="0091184F">
        <w:rPr>
          <w:rFonts w:cs="Times New Roman"/>
          <w:sz w:val="28"/>
          <w:szCs w:val="28"/>
          <w:lang w:eastAsia="ru-RU"/>
        </w:rPr>
        <w:t xml:space="preserve"> </w:t>
      </w:r>
      <w:r w:rsidRPr="0091184F">
        <w:rPr>
          <w:rFonts w:cs="Times New Roman"/>
          <w:sz w:val="28"/>
          <w:szCs w:val="28"/>
          <w:lang w:eastAsia="ru-RU"/>
        </w:rPr>
        <w:t>по цветам, потом из каждой кучки нужно сложить круг определенного цвета.</w:t>
      </w:r>
    </w:p>
    <w:p w:rsidR="007E30FD" w:rsidRPr="0091184F" w:rsidRDefault="007E30FD" w:rsidP="007E30FD">
      <w:pPr>
        <w:spacing w:after="0" w:line="360" w:lineRule="auto"/>
        <w:ind w:firstLine="709"/>
        <w:jc w:val="both"/>
        <w:rPr>
          <w:rFonts w:cs="Times New Roman"/>
          <w:color w:val="364149"/>
          <w:sz w:val="28"/>
          <w:szCs w:val="28"/>
          <w:lang w:eastAsia="ru-RU"/>
        </w:rPr>
      </w:pPr>
      <w:r w:rsidRPr="0091184F">
        <w:rPr>
          <w:rFonts w:cs="Times New Roman"/>
          <w:sz w:val="28"/>
          <w:szCs w:val="28"/>
          <w:lang w:eastAsia="ru-RU"/>
        </w:rPr>
        <w:t>  Таким образом, дети приобретают представление о дробях  и их соотношениях, знакомятся с названиями, например – одна пята, две трети, усваивают принцип дроби: чем частей больше, тем части меньше. Кроме того, пособие поможет выучить цвета и порядковый счет. Даже совсем маленьким деткам интересно находить сходные по цвету части и составлять из них фигуру.</w:t>
      </w:r>
    </w:p>
    <w:p w:rsidR="00EF11F9" w:rsidRPr="0091184F" w:rsidRDefault="007E30FD" w:rsidP="00EF11F9">
      <w:pPr>
        <w:spacing w:after="0" w:line="360" w:lineRule="auto"/>
        <w:ind w:firstLine="709"/>
        <w:jc w:val="both"/>
        <w:rPr>
          <w:rFonts w:cs="Times New Roman"/>
          <w:sz w:val="28"/>
          <w:szCs w:val="28"/>
          <w:lang w:eastAsia="ru-RU"/>
        </w:rPr>
      </w:pPr>
      <w:r w:rsidRPr="0091184F">
        <w:rPr>
          <w:rFonts w:cs="Times New Roman"/>
          <w:sz w:val="28"/>
          <w:szCs w:val="28"/>
          <w:lang w:eastAsia="ru-RU"/>
        </w:rPr>
        <w:t> </w:t>
      </w:r>
      <w:r w:rsidRPr="0091184F">
        <w:rPr>
          <w:rFonts w:cs="Times New Roman"/>
          <w:b/>
          <w:bCs/>
          <w:sz w:val="28"/>
          <w:szCs w:val="28"/>
          <w:lang w:eastAsia="ru-RU"/>
        </w:rPr>
        <w:t>Кирпичики.</w:t>
      </w:r>
    </w:p>
    <w:p w:rsidR="007E30FD" w:rsidRPr="0091184F" w:rsidRDefault="007E30FD" w:rsidP="00EF11F9">
      <w:pPr>
        <w:spacing w:after="0" w:line="360" w:lineRule="auto"/>
        <w:ind w:firstLine="709"/>
        <w:jc w:val="both"/>
        <w:rPr>
          <w:rFonts w:cs="Times New Roman"/>
          <w:sz w:val="28"/>
          <w:szCs w:val="28"/>
          <w:lang w:eastAsia="ru-RU"/>
        </w:rPr>
      </w:pPr>
      <w:r w:rsidRPr="0091184F">
        <w:rPr>
          <w:rFonts w:cs="Times New Roman"/>
          <w:noProof/>
          <w:color w:val="364149"/>
          <w:sz w:val="28"/>
          <w:szCs w:val="28"/>
          <w:lang w:eastAsia="ru-RU"/>
        </w:rPr>
        <w:drawing>
          <wp:anchor distT="0" distB="0" distL="0" distR="0" simplePos="0" relativeHeight="251664384" behindDoc="0" locked="0" layoutInCell="1" allowOverlap="0">
            <wp:simplePos x="0" y="0"/>
            <wp:positionH relativeFrom="column">
              <wp:align>right</wp:align>
            </wp:positionH>
            <wp:positionV relativeFrom="line">
              <wp:posOffset>0</wp:posOffset>
            </wp:positionV>
            <wp:extent cx="2819400" cy="2819400"/>
            <wp:effectExtent l="19050" t="0" r="0" b="0"/>
            <wp:wrapSquare wrapText="bothSides"/>
            <wp:docPr id="5" name="Рисунок 5" descr="http://chitariki.ru/images/stories/igra-nikitina-kirpichiki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hitariki.ru/images/stories/igra-nikitina-kirpichiki_3.jpg"/>
                    <pic:cNvPicPr>
                      <a:picLocks noChangeAspect="1" noChangeArrowheads="1"/>
                    </pic:cNvPicPr>
                  </pic:nvPicPr>
                  <pic:blipFill>
                    <a:blip r:embed="rId15" cstate="print"/>
                    <a:srcRect/>
                    <a:stretch>
                      <a:fillRect/>
                    </a:stretch>
                  </pic:blipFill>
                  <pic:spPr bwMode="auto">
                    <a:xfrm>
                      <a:off x="0" y="0"/>
                      <a:ext cx="2819400" cy="2819400"/>
                    </a:xfrm>
                    <a:prstGeom prst="rect">
                      <a:avLst/>
                    </a:prstGeom>
                    <a:noFill/>
                    <a:ln w="9525">
                      <a:noFill/>
                      <a:miter lim="800000"/>
                      <a:headEnd/>
                      <a:tailEnd/>
                    </a:ln>
                  </pic:spPr>
                </pic:pic>
              </a:graphicData>
            </a:graphic>
          </wp:anchor>
        </w:drawing>
      </w:r>
      <w:r w:rsidRPr="0091184F">
        <w:rPr>
          <w:rFonts w:cs="Times New Roman"/>
          <w:sz w:val="28"/>
          <w:szCs w:val="28"/>
          <w:lang w:eastAsia="ru-RU"/>
        </w:rPr>
        <w:t>Игра развивает пространственное мышление, знакомит с основами черчения.</w:t>
      </w:r>
    </w:p>
    <w:p w:rsidR="00EF11F9" w:rsidRPr="0091184F" w:rsidRDefault="007E30FD" w:rsidP="00EF11F9">
      <w:pPr>
        <w:spacing w:after="0" w:line="360" w:lineRule="auto"/>
        <w:ind w:firstLine="709"/>
        <w:jc w:val="both"/>
        <w:rPr>
          <w:rFonts w:cs="Times New Roman"/>
          <w:sz w:val="28"/>
          <w:szCs w:val="28"/>
          <w:lang w:eastAsia="ru-RU"/>
        </w:rPr>
      </w:pPr>
      <w:r w:rsidRPr="0091184F">
        <w:rPr>
          <w:rFonts w:cs="Times New Roman"/>
          <w:sz w:val="28"/>
          <w:szCs w:val="28"/>
          <w:lang w:eastAsia="ru-RU"/>
        </w:rPr>
        <w:t>Состоит из восьми одинаковых блоков.</w:t>
      </w:r>
    </w:p>
    <w:p w:rsidR="007E30FD" w:rsidRPr="0091184F" w:rsidRDefault="007E30FD" w:rsidP="00EF11F9">
      <w:pPr>
        <w:spacing w:after="0" w:line="360" w:lineRule="auto"/>
        <w:ind w:firstLine="709"/>
        <w:jc w:val="both"/>
        <w:rPr>
          <w:rFonts w:cs="Times New Roman"/>
          <w:color w:val="364149"/>
          <w:sz w:val="28"/>
          <w:szCs w:val="28"/>
          <w:lang w:eastAsia="ru-RU"/>
        </w:rPr>
      </w:pPr>
      <w:r w:rsidRPr="0091184F">
        <w:rPr>
          <w:rFonts w:cs="Times New Roman"/>
          <w:sz w:val="28"/>
          <w:szCs w:val="28"/>
          <w:lang w:eastAsia="ru-RU"/>
        </w:rPr>
        <w:lastRenderedPageBreak/>
        <w:t xml:space="preserve"> В игре 3 вида заданий:</w:t>
      </w:r>
    </w:p>
    <w:p w:rsidR="00EF11F9" w:rsidRPr="0091184F" w:rsidRDefault="00EF11F9" w:rsidP="00EF11F9">
      <w:pPr>
        <w:spacing w:after="0" w:line="360" w:lineRule="auto"/>
        <w:ind w:firstLine="709"/>
        <w:jc w:val="both"/>
        <w:rPr>
          <w:rFonts w:cs="Times New Roman"/>
          <w:color w:val="364149"/>
          <w:sz w:val="28"/>
          <w:szCs w:val="28"/>
          <w:lang w:eastAsia="ru-RU"/>
        </w:rPr>
      </w:pPr>
      <w:r w:rsidRPr="0091184F">
        <w:rPr>
          <w:rFonts w:cs="Times New Roman"/>
          <w:sz w:val="28"/>
          <w:szCs w:val="28"/>
          <w:lang w:eastAsia="ru-RU"/>
        </w:rPr>
        <w:t>1.П</w:t>
      </w:r>
      <w:r w:rsidR="007E30FD" w:rsidRPr="0091184F">
        <w:rPr>
          <w:rFonts w:cs="Times New Roman"/>
          <w:sz w:val="28"/>
          <w:szCs w:val="28"/>
          <w:lang w:eastAsia="ru-RU"/>
        </w:rPr>
        <w:t>остроить модель по данному чертежу.</w:t>
      </w:r>
    </w:p>
    <w:p w:rsidR="00EF11F9" w:rsidRPr="0091184F" w:rsidRDefault="00EF11F9" w:rsidP="00EF11F9">
      <w:pPr>
        <w:spacing w:after="0" w:line="360" w:lineRule="auto"/>
        <w:ind w:firstLine="709"/>
        <w:jc w:val="both"/>
        <w:rPr>
          <w:rFonts w:cs="Times New Roman"/>
          <w:color w:val="364149"/>
          <w:sz w:val="28"/>
          <w:szCs w:val="28"/>
          <w:lang w:eastAsia="ru-RU"/>
        </w:rPr>
      </w:pPr>
      <w:r w:rsidRPr="0091184F">
        <w:rPr>
          <w:rFonts w:cs="Times New Roman"/>
          <w:sz w:val="28"/>
          <w:szCs w:val="28"/>
          <w:lang w:eastAsia="ru-RU"/>
        </w:rPr>
        <w:t>2.Д</w:t>
      </w:r>
      <w:r w:rsidR="007E30FD" w:rsidRPr="0091184F">
        <w:rPr>
          <w:rFonts w:cs="Times New Roman"/>
          <w:sz w:val="28"/>
          <w:szCs w:val="28"/>
          <w:lang w:eastAsia="ru-RU"/>
        </w:rPr>
        <w:t>елать чертеж по построенной модели.</w:t>
      </w:r>
    </w:p>
    <w:p w:rsidR="007E30FD" w:rsidRPr="0091184F" w:rsidRDefault="00EF11F9" w:rsidP="00EF11F9">
      <w:pPr>
        <w:spacing w:after="0" w:line="360" w:lineRule="auto"/>
        <w:ind w:firstLine="709"/>
        <w:jc w:val="both"/>
        <w:rPr>
          <w:rFonts w:cs="Times New Roman"/>
          <w:color w:val="364149"/>
          <w:sz w:val="28"/>
          <w:szCs w:val="28"/>
          <w:lang w:eastAsia="ru-RU"/>
        </w:rPr>
      </w:pPr>
      <w:r w:rsidRPr="0091184F">
        <w:rPr>
          <w:rFonts w:cs="Times New Roman"/>
          <w:sz w:val="28"/>
          <w:szCs w:val="28"/>
          <w:lang w:eastAsia="ru-RU"/>
        </w:rPr>
        <w:t>3.П</w:t>
      </w:r>
      <w:r w:rsidR="007E30FD" w:rsidRPr="0091184F">
        <w:rPr>
          <w:rFonts w:cs="Times New Roman"/>
          <w:sz w:val="28"/>
          <w:szCs w:val="28"/>
          <w:lang w:eastAsia="ru-RU"/>
        </w:rPr>
        <w:t>ридумать новую модель самостоятельно и составить к ней чертеж.</w:t>
      </w:r>
    </w:p>
    <w:p w:rsidR="007E30FD" w:rsidRPr="0091184F" w:rsidRDefault="007E30FD" w:rsidP="00EF11F9">
      <w:pPr>
        <w:spacing w:after="0" w:line="360" w:lineRule="auto"/>
        <w:ind w:firstLine="709"/>
        <w:jc w:val="both"/>
        <w:rPr>
          <w:rFonts w:cs="Times New Roman"/>
          <w:color w:val="364149"/>
          <w:sz w:val="28"/>
          <w:szCs w:val="28"/>
          <w:lang w:eastAsia="ru-RU"/>
        </w:rPr>
      </w:pPr>
      <w:r w:rsidRPr="0091184F">
        <w:rPr>
          <w:rFonts w:cs="Times New Roman"/>
          <w:sz w:val="28"/>
          <w:szCs w:val="28"/>
          <w:lang w:eastAsia="ru-RU"/>
        </w:rPr>
        <w:t>Игра направлена на развитие творческой жилки, внимания, усидчивости, идеально тренирует мозг.</w:t>
      </w:r>
    </w:p>
    <w:p w:rsidR="007E30FD" w:rsidRPr="0091184F" w:rsidRDefault="007E30FD" w:rsidP="007E30FD">
      <w:pPr>
        <w:spacing w:after="0" w:line="360" w:lineRule="auto"/>
        <w:ind w:firstLine="709"/>
        <w:jc w:val="both"/>
        <w:rPr>
          <w:rFonts w:cs="Times New Roman"/>
          <w:color w:val="364149"/>
          <w:sz w:val="28"/>
          <w:szCs w:val="28"/>
          <w:lang w:eastAsia="ru-RU"/>
        </w:rPr>
      </w:pPr>
      <w:r w:rsidRPr="0091184F">
        <w:rPr>
          <w:rFonts w:cs="Times New Roman"/>
          <w:b/>
          <w:bCs/>
          <w:sz w:val="28"/>
          <w:szCs w:val="28"/>
          <w:lang w:eastAsia="ru-RU"/>
        </w:rPr>
        <w:t>Кубики Никитина для всех.</w:t>
      </w:r>
    </w:p>
    <w:p w:rsidR="007E30FD" w:rsidRPr="0091184F" w:rsidRDefault="007E30FD" w:rsidP="00EF11F9">
      <w:pPr>
        <w:spacing w:after="0" w:line="360" w:lineRule="auto"/>
        <w:ind w:firstLine="709"/>
        <w:jc w:val="both"/>
        <w:rPr>
          <w:rFonts w:cs="Times New Roman"/>
          <w:color w:val="364149"/>
          <w:sz w:val="28"/>
          <w:szCs w:val="28"/>
          <w:lang w:eastAsia="ru-RU"/>
        </w:rPr>
      </w:pPr>
      <w:r w:rsidRPr="0091184F">
        <w:rPr>
          <w:rFonts w:cs="Times New Roman"/>
          <w:noProof/>
          <w:color w:val="364149"/>
          <w:sz w:val="28"/>
          <w:szCs w:val="28"/>
          <w:lang w:eastAsia="ru-RU"/>
        </w:rPr>
        <w:drawing>
          <wp:anchor distT="0" distB="0" distL="0" distR="0" simplePos="0" relativeHeight="251665408" behindDoc="0" locked="0" layoutInCell="1" allowOverlap="0">
            <wp:simplePos x="0" y="0"/>
            <wp:positionH relativeFrom="column">
              <wp:align>left</wp:align>
            </wp:positionH>
            <wp:positionV relativeFrom="line">
              <wp:posOffset>0</wp:posOffset>
            </wp:positionV>
            <wp:extent cx="2266950" cy="1952625"/>
            <wp:effectExtent l="0" t="0" r="0" b="9525"/>
            <wp:wrapSquare wrapText="bothSides"/>
            <wp:docPr id="6" name="Рисунок 6" descr="http://chitariki.ru/images/stories/big_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hitariki.ru/images/stories/big_90.jpg"/>
                    <pic:cNvPicPr>
                      <a:picLocks noChangeAspect="1" noChangeArrowheads="1"/>
                    </pic:cNvPicPr>
                  </pic:nvPicPr>
                  <pic:blipFill>
                    <a:blip r:embed="rId16" cstate="print"/>
                    <a:srcRect/>
                    <a:stretch>
                      <a:fillRect/>
                    </a:stretch>
                  </pic:blipFill>
                  <pic:spPr bwMode="auto">
                    <a:xfrm>
                      <a:off x="0" y="0"/>
                      <a:ext cx="2266950" cy="1952625"/>
                    </a:xfrm>
                    <a:prstGeom prst="rect">
                      <a:avLst/>
                    </a:prstGeom>
                    <a:noFill/>
                    <a:ln w="9525">
                      <a:noFill/>
                      <a:miter lim="800000"/>
                      <a:headEnd/>
                      <a:tailEnd/>
                    </a:ln>
                  </pic:spPr>
                </pic:pic>
              </a:graphicData>
            </a:graphic>
          </wp:anchor>
        </w:drawing>
      </w:r>
      <w:r w:rsidRPr="0091184F">
        <w:rPr>
          <w:rFonts w:cs="Times New Roman"/>
          <w:sz w:val="28"/>
          <w:szCs w:val="28"/>
          <w:lang w:eastAsia="ru-RU"/>
        </w:rPr>
        <w:t>27 кубиков соединены в 7 разных элементов. Каждая деталь – фигура сложной формы, сложена из 3, 4 кубиков. Каждая фигура окрашена в свой цвет и обладает неограниченными возможностями разных сочетаний. Играя, ребенок решает сразу две задачи: выбирает из 7 фигур те, которые понадобятся для модели, и придает им положение, которое они занимают в модели.</w:t>
      </w:r>
    </w:p>
    <w:p w:rsidR="007E30FD" w:rsidRPr="0091184F" w:rsidRDefault="007E30FD" w:rsidP="007E30FD">
      <w:pPr>
        <w:spacing w:after="0" w:line="360" w:lineRule="auto"/>
        <w:ind w:firstLine="709"/>
        <w:jc w:val="both"/>
        <w:rPr>
          <w:rFonts w:cs="Times New Roman"/>
          <w:color w:val="364149"/>
          <w:sz w:val="28"/>
          <w:szCs w:val="28"/>
          <w:lang w:eastAsia="ru-RU"/>
        </w:rPr>
      </w:pPr>
      <w:proofErr w:type="spellStart"/>
      <w:r w:rsidRPr="0091184F">
        <w:rPr>
          <w:rFonts w:cs="Times New Roman"/>
          <w:b/>
          <w:bCs/>
          <w:sz w:val="28"/>
          <w:szCs w:val="28"/>
          <w:lang w:eastAsia="ru-RU"/>
        </w:rPr>
        <w:t>Уникуб</w:t>
      </w:r>
      <w:proofErr w:type="spellEnd"/>
      <w:r w:rsidRPr="0091184F">
        <w:rPr>
          <w:rFonts w:cs="Times New Roman"/>
          <w:b/>
          <w:bCs/>
          <w:sz w:val="28"/>
          <w:szCs w:val="28"/>
          <w:lang w:eastAsia="ru-RU"/>
        </w:rPr>
        <w:t>.</w:t>
      </w:r>
    </w:p>
    <w:p w:rsidR="007E30FD" w:rsidRPr="0091184F" w:rsidRDefault="007E30FD" w:rsidP="007E30FD">
      <w:pPr>
        <w:spacing w:after="0" w:line="360" w:lineRule="auto"/>
        <w:ind w:firstLine="709"/>
        <w:jc w:val="both"/>
        <w:rPr>
          <w:rFonts w:cs="Times New Roman"/>
          <w:sz w:val="28"/>
          <w:szCs w:val="28"/>
          <w:lang w:eastAsia="ru-RU"/>
        </w:rPr>
      </w:pPr>
      <w:r w:rsidRPr="0091184F">
        <w:rPr>
          <w:rFonts w:cs="Times New Roman"/>
          <w:noProof/>
          <w:color w:val="364149"/>
          <w:sz w:val="28"/>
          <w:szCs w:val="28"/>
          <w:lang w:eastAsia="ru-RU"/>
        </w:rPr>
        <w:drawing>
          <wp:anchor distT="0" distB="0" distL="0" distR="0" simplePos="0" relativeHeight="251666432" behindDoc="0" locked="0" layoutInCell="1" allowOverlap="0">
            <wp:simplePos x="0" y="0"/>
            <wp:positionH relativeFrom="column">
              <wp:align>right</wp:align>
            </wp:positionH>
            <wp:positionV relativeFrom="line">
              <wp:posOffset>0</wp:posOffset>
            </wp:positionV>
            <wp:extent cx="2228850" cy="2486025"/>
            <wp:effectExtent l="19050" t="0" r="0" b="0"/>
            <wp:wrapSquare wrapText="bothSides"/>
            <wp:docPr id="7" name="Рисунок 7" descr="http://chitariki.ru/images/stories/1207914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hitariki.ru/images/stories/1207914130.jpg"/>
                    <pic:cNvPicPr>
                      <a:picLocks noChangeAspect="1" noChangeArrowheads="1"/>
                    </pic:cNvPicPr>
                  </pic:nvPicPr>
                  <pic:blipFill>
                    <a:blip r:embed="rId17" cstate="print"/>
                    <a:srcRect/>
                    <a:stretch>
                      <a:fillRect/>
                    </a:stretch>
                  </pic:blipFill>
                  <pic:spPr bwMode="auto">
                    <a:xfrm>
                      <a:off x="0" y="0"/>
                      <a:ext cx="2228850" cy="2486025"/>
                    </a:xfrm>
                    <a:prstGeom prst="rect">
                      <a:avLst/>
                    </a:prstGeom>
                    <a:noFill/>
                    <a:ln w="9525">
                      <a:noFill/>
                      <a:miter lim="800000"/>
                      <a:headEnd/>
                      <a:tailEnd/>
                    </a:ln>
                  </pic:spPr>
                </pic:pic>
              </a:graphicData>
            </a:graphic>
          </wp:anchor>
        </w:drawing>
      </w:r>
      <w:r w:rsidRPr="0091184F">
        <w:rPr>
          <w:rFonts w:cs="Times New Roman"/>
          <w:sz w:val="28"/>
          <w:szCs w:val="28"/>
          <w:lang w:eastAsia="ru-RU"/>
        </w:rPr>
        <w:t>Головоломка из 27 кубиков, которые окрашены в красный, желтый, синий цвета. Все кубики высыпаются на </w:t>
      </w:r>
      <w:hyperlink r:id="rId18" w:tgtFrame="_blank" w:history="1">
        <w:r w:rsidRPr="0091184F">
          <w:rPr>
            <w:rFonts w:cs="Times New Roman"/>
            <w:bCs/>
            <w:color w:val="000000" w:themeColor="text1"/>
            <w:sz w:val="28"/>
            <w:szCs w:val="28"/>
            <w:lang w:eastAsia="ru-RU"/>
          </w:rPr>
          <w:t>стол</w:t>
        </w:r>
      </w:hyperlink>
      <w:r w:rsidRPr="0091184F">
        <w:rPr>
          <w:rFonts w:cs="Times New Roman"/>
          <w:color w:val="000000" w:themeColor="text1"/>
          <w:sz w:val="28"/>
          <w:szCs w:val="28"/>
          <w:lang w:eastAsia="ru-RU"/>
        </w:rPr>
        <w:t xml:space="preserve">, </w:t>
      </w:r>
      <w:r w:rsidRPr="0091184F">
        <w:rPr>
          <w:rFonts w:cs="Times New Roman"/>
          <w:sz w:val="28"/>
          <w:szCs w:val="28"/>
          <w:lang w:eastAsia="ru-RU"/>
        </w:rPr>
        <w:t xml:space="preserve">из них нужно собрать одноцветный кубик или кубик по образцу. Задания в </w:t>
      </w:r>
      <w:proofErr w:type="spellStart"/>
      <w:r w:rsidRPr="0091184F">
        <w:rPr>
          <w:rFonts w:cs="Times New Roman"/>
          <w:sz w:val="28"/>
          <w:szCs w:val="28"/>
          <w:lang w:eastAsia="ru-RU"/>
        </w:rPr>
        <w:t>уникубе</w:t>
      </w:r>
      <w:proofErr w:type="spellEnd"/>
      <w:r w:rsidRPr="0091184F">
        <w:rPr>
          <w:rFonts w:cs="Times New Roman"/>
          <w:sz w:val="28"/>
          <w:szCs w:val="28"/>
          <w:lang w:eastAsia="ru-RU"/>
        </w:rPr>
        <w:t xml:space="preserve"> очень сложные, их не рекомендуется давать ежедневно.  Игра развивает внимание, усидчивость, мышление, подготавливает к </w:t>
      </w:r>
      <w:r w:rsidRPr="0091184F">
        <w:rPr>
          <w:rFonts w:cs="Times New Roman"/>
          <w:color w:val="000000" w:themeColor="text1"/>
          <w:sz w:val="28"/>
          <w:szCs w:val="28"/>
          <w:lang w:eastAsia="ru-RU"/>
        </w:rPr>
        <w:t>усвоению</w:t>
      </w:r>
      <w:r w:rsidR="00EF11F9" w:rsidRPr="0091184F">
        <w:rPr>
          <w:rFonts w:cs="Times New Roman"/>
          <w:color w:val="000000" w:themeColor="text1"/>
          <w:sz w:val="28"/>
          <w:szCs w:val="28"/>
          <w:lang w:eastAsia="ru-RU"/>
        </w:rPr>
        <w:t xml:space="preserve"> </w:t>
      </w:r>
      <w:r w:rsidRPr="0091184F">
        <w:rPr>
          <w:rFonts w:cs="Times New Roman"/>
          <w:color w:val="000000" w:themeColor="text1"/>
          <w:sz w:val="28"/>
          <w:szCs w:val="28"/>
          <w:lang w:eastAsia="ru-RU"/>
        </w:rPr>
        <w:t> </w:t>
      </w:r>
      <w:hyperlink r:id="rId19" w:tgtFrame="_blank" w:history="1">
        <w:r w:rsidRPr="0091184F">
          <w:rPr>
            <w:rFonts w:cs="Times New Roman"/>
            <w:bCs/>
            <w:color w:val="000000" w:themeColor="text1"/>
            <w:sz w:val="28"/>
            <w:szCs w:val="28"/>
            <w:lang w:eastAsia="ru-RU"/>
          </w:rPr>
          <w:t>геометрии</w:t>
        </w:r>
      </w:hyperlink>
      <w:r w:rsidRPr="0091184F">
        <w:rPr>
          <w:rFonts w:cs="Times New Roman"/>
          <w:color w:val="000000" w:themeColor="text1"/>
          <w:sz w:val="28"/>
          <w:szCs w:val="28"/>
          <w:lang w:eastAsia="ru-RU"/>
        </w:rPr>
        <w:t xml:space="preserve">, </w:t>
      </w:r>
      <w:r w:rsidRPr="0091184F">
        <w:rPr>
          <w:rFonts w:cs="Times New Roman"/>
          <w:sz w:val="28"/>
          <w:szCs w:val="28"/>
          <w:lang w:eastAsia="ru-RU"/>
        </w:rPr>
        <w:t>тригонометрии, дает представление о трехмерном изображении.</w:t>
      </w:r>
    </w:p>
    <w:p w:rsidR="007E30FD" w:rsidRPr="0091184F" w:rsidRDefault="007E30FD" w:rsidP="007E30FD">
      <w:pPr>
        <w:spacing w:after="0" w:line="360" w:lineRule="auto"/>
        <w:ind w:firstLine="709"/>
        <w:jc w:val="both"/>
        <w:rPr>
          <w:rFonts w:cs="Times New Roman"/>
          <w:color w:val="000000" w:themeColor="text1"/>
          <w:sz w:val="28"/>
          <w:szCs w:val="28"/>
        </w:rPr>
      </w:pPr>
    </w:p>
    <w:p w:rsidR="00EF11F9" w:rsidRPr="0091184F" w:rsidRDefault="007E30FD" w:rsidP="00EF11F9">
      <w:pPr>
        <w:spacing w:after="0" w:line="360" w:lineRule="auto"/>
        <w:ind w:firstLine="709"/>
        <w:jc w:val="both"/>
        <w:rPr>
          <w:rFonts w:cs="Times New Roman"/>
          <w:color w:val="000000"/>
          <w:sz w:val="28"/>
          <w:szCs w:val="28"/>
          <w:shd w:val="clear" w:color="auto" w:fill="FFFFFF"/>
        </w:rPr>
      </w:pPr>
      <w:r w:rsidRPr="0091184F">
        <w:rPr>
          <w:rFonts w:cs="Times New Roman"/>
          <w:sz w:val="28"/>
          <w:szCs w:val="28"/>
        </w:rPr>
        <w:t xml:space="preserve"> Играя в игры Никитина со своими детьми, мамы и папы незаметно для себя приобретают очень важное умение — сдерживаться, не мешать малышу самому размышлять и принимать решения, не делать за него то, что он может и должен сделать сам. Таким образом, данные развивающие игры соответствуют всем пяти основным условиям развития способностей детей. Познакомимся с развивающей игрой «Сложи узор» разработанной Борисом Павловичем и Еленой Алексеевной Никитиными. По словам авторов, развивающую игру «Сложи узор» можно скорее назвать не игрой, а игровым пособием, создающим “развивающую среду” для ребенка. </w:t>
      </w:r>
      <w:r w:rsidRPr="0091184F">
        <w:rPr>
          <w:rFonts w:cs="Times New Roman"/>
          <w:color w:val="000000"/>
          <w:sz w:val="28"/>
          <w:szCs w:val="28"/>
          <w:shd w:val="clear" w:color="auto" w:fill="FFFFFF"/>
        </w:rPr>
        <w:t>Игра состоит из 16 одинаковых кубиков. Все 6 граней каждого кубика окрашены по-разному в 4 цвета. Это позволяет составлять из них 1-, 2-, 3- и даже 4-цветные узоры в громадном количестве вариантов. Эти узоры напоминают контуры различных предметов, картин, которым дети любят давать названия. В игре с кубиками дети выполняют 3 вида заданий.</w:t>
      </w:r>
      <w:r w:rsidRPr="0091184F">
        <w:rPr>
          <w:rFonts w:cs="Times New Roman"/>
          <w:color w:val="000000"/>
          <w:sz w:val="28"/>
          <w:szCs w:val="28"/>
        </w:rPr>
        <w:br/>
      </w:r>
      <w:r w:rsidRPr="0091184F">
        <w:rPr>
          <w:rFonts w:cs="Times New Roman"/>
          <w:color w:val="000000"/>
          <w:sz w:val="28"/>
          <w:szCs w:val="28"/>
          <w:shd w:val="clear" w:color="auto" w:fill="FFFFFF"/>
        </w:rPr>
        <w:t xml:space="preserve">Сначала учатся по узорам-заданиям складывать точно такой же узор из кубиков. Затем ставят обратную задачу: глядя на кубики, нарисовать узор, который они образуют. И, наконец, третье – придумывать новые узоры из 9 или 16 кубиков, каких еще нет в книге, </w:t>
      </w:r>
    </w:p>
    <w:p w:rsidR="007E30FD" w:rsidRPr="0091184F" w:rsidRDefault="00EF11F9" w:rsidP="004C16A6">
      <w:pPr>
        <w:spacing w:after="0" w:line="360" w:lineRule="auto"/>
        <w:rPr>
          <w:rFonts w:cs="Times New Roman"/>
          <w:sz w:val="28"/>
          <w:szCs w:val="28"/>
        </w:rPr>
      </w:pPr>
      <w:r w:rsidRPr="0091184F">
        <w:rPr>
          <w:rFonts w:cs="Times New Roman"/>
          <w:color w:val="000000"/>
          <w:sz w:val="28"/>
          <w:szCs w:val="28"/>
          <w:shd w:val="clear" w:color="auto" w:fill="FFFFFF"/>
        </w:rPr>
        <w:t xml:space="preserve">т.е. выполнять уже </w:t>
      </w:r>
      <w:r w:rsidR="007E30FD" w:rsidRPr="0091184F">
        <w:rPr>
          <w:rFonts w:cs="Times New Roman"/>
          <w:color w:val="000000"/>
          <w:sz w:val="28"/>
          <w:szCs w:val="28"/>
          <w:shd w:val="clear" w:color="auto" w:fill="FFFFFF"/>
        </w:rPr>
        <w:t>т</w:t>
      </w:r>
      <w:r w:rsidRPr="0091184F">
        <w:rPr>
          <w:rFonts w:cs="Times New Roman"/>
          <w:color w:val="000000"/>
          <w:sz w:val="28"/>
          <w:szCs w:val="28"/>
          <w:shd w:val="clear" w:color="auto" w:fill="FFFFFF"/>
        </w:rPr>
        <w:t xml:space="preserve">ворческую </w:t>
      </w:r>
      <w:r w:rsidR="007E30FD" w:rsidRPr="0091184F">
        <w:rPr>
          <w:rFonts w:cs="Times New Roman"/>
          <w:color w:val="000000"/>
          <w:sz w:val="28"/>
          <w:szCs w:val="28"/>
          <w:shd w:val="clear" w:color="auto" w:fill="FFFFFF"/>
        </w:rPr>
        <w:t>работу.</w:t>
      </w:r>
      <w:r w:rsidR="007E30FD" w:rsidRPr="0091184F">
        <w:rPr>
          <w:rFonts w:cs="Times New Roman"/>
          <w:color w:val="000000"/>
          <w:sz w:val="28"/>
          <w:szCs w:val="28"/>
        </w:rPr>
        <w:br/>
      </w:r>
      <w:r w:rsidR="007E30FD" w:rsidRPr="0091184F">
        <w:rPr>
          <w:rFonts w:cs="Times New Roman"/>
          <w:color w:val="000000"/>
          <w:sz w:val="28"/>
          <w:szCs w:val="28"/>
          <w:shd w:val="clear" w:color="auto" w:fill="FFFFFF"/>
        </w:rPr>
        <w:t>Используя разное число кубиков и разную не только по цвету, но и по форме (квадраты и треугольники) окраску кубиков, можно изменять сложность заданий в необыкновенно широком диапазоне.</w:t>
      </w:r>
      <w:r w:rsidR="007E30FD" w:rsidRPr="0091184F">
        <w:rPr>
          <w:rFonts w:cs="Times New Roman"/>
          <w:color w:val="000000"/>
          <w:sz w:val="28"/>
          <w:szCs w:val="28"/>
        </w:rPr>
        <w:br/>
      </w:r>
      <w:r w:rsidR="007E30FD" w:rsidRPr="0091184F">
        <w:rPr>
          <w:rFonts w:cs="Times New Roman"/>
          <w:color w:val="000000"/>
          <w:sz w:val="28"/>
          <w:szCs w:val="28"/>
          <w:shd w:val="clear" w:color="auto" w:fill="FFFFFF"/>
        </w:rPr>
        <w:t>В этой игре хорошо развивается способность детей к анализу и синтезу, этим важным мыслительным операциям, используемым почти во всякой интеллектуальной деятельности, и способность к комбинированию, необходимая для конструкторской работы.</w:t>
      </w:r>
      <w:r w:rsidR="007E30FD" w:rsidRPr="0091184F">
        <w:rPr>
          <w:rFonts w:cs="Times New Roman"/>
          <w:sz w:val="28"/>
          <w:szCs w:val="28"/>
        </w:rPr>
        <w:t xml:space="preserve"> На начальном этапе, знакомим детей с игрой «Сложи узор» на индивидуальных занятиях в режимных </w:t>
      </w:r>
      <w:r w:rsidR="007E30FD" w:rsidRPr="0091184F">
        <w:rPr>
          <w:rFonts w:cs="Times New Roman"/>
          <w:sz w:val="28"/>
          <w:szCs w:val="28"/>
        </w:rPr>
        <w:lastRenderedPageBreak/>
        <w:t xml:space="preserve">моментах. Дети рассматривали кубики, называли цвета, считали, сколько кубиков в коробке, выкладывали кубики по запросу. Если ребенок справлялся с предложенной задачей, мы переходили к следующей. Дети с увлечением приняли развивающую игру «Сложи узор». При возникновении трудностей в решении, какой — либо задачи, мы оставляли ее и возвращались к ней в другой раз и так до тех пор, пока ребенок не выполнял предложенное задание. Это послужило дополнительным стимулом дошкольникам и позволило добиться более высоких результатов в работе с детьми. Использование данной развивающей игры в индивидуальной работе с детьми,  позволило решить следующие задачи: Обеспечить психологический комфорт и развитие эмоционально-волевой сферы детей во время индивидуальных занятий. Научить детей ориентироваться на плоскости. Формировать и развивать приемы умственных действий (анализ, синтез, сравнение, обобщение, классификация, аналогия). Игры «Продолжи дорожку», «Какой камушек будет следующим», «Доделай гирлянду для елочки», «Переодень Петрушку», «Построй горку для животных». «Отгадай загадку, и выложи отгадку» (перед работой с игрой загадать загадку, а ребенок выкладывает отгадку и объясняет, что помогло ему отгадать загадку. Развивать высшие психические функции (память, внимание, мышление), конструктивные способности: «Вырасти такую же елочку», «Построй такой же флаг», «Выложи забор по памяти». Если есть ошибки, внимательно сравнить узор-инструкцию и то, что получилось. При рассматривании узора, обращается внимание ребенка из скольких квадратов, треугольников состоит узор, какого цвета кубики в узоре, можно сравнить с предыдущим узором, чем похож, чем отличается. Уточнить представления о пространственных признаках окружающих объектов. При рассматривании узора: закрепляется форма предметов, количество элементов из которых </w:t>
      </w:r>
      <w:r w:rsidR="007E30FD" w:rsidRPr="0091184F">
        <w:rPr>
          <w:rFonts w:cs="Times New Roman"/>
          <w:sz w:val="28"/>
          <w:szCs w:val="28"/>
        </w:rPr>
        <w:lastRenderedPageBreak/>
        <w:t xml:space="preserve">они состоят, цвет предметов, их величина, высота, длина, ширина. Отрабатываются умения узнавать, сравнивать, группировать предметы, выделять часть из целого, составлять целое из частей, понимание сравнительных степеней прилагательных (большой — маленький, высокий — низкий, длинный – короткий, широкий – узкий), понимание простых предложных конструкций. Соблюдается принцип постепенного усложнения материала. Игры «Сравни дорожки», (чья дорожка длиннее, а чья короче, сколько кубиков понадобиться для первой дорожки, второй), «Чей дом, башня выше». Научить детей определять пространственное положение предметов относительно друг друга, своё положение относительно других предметов (перед каким кубиком, под каким кубиком, слева/справа от кубика). Развивать мелкую моторику рук, речевую активность. Отрабатывать грамматические категории: согласование числительных с существительными, согласование числительных, прилагательных и существительных; употребление существительных во множественном и единственном числе именительного и родительного падежей. Игры «Посчитай, сколько кубиков синего, красного, желтого или белого цвета», «Из скольких кубиков/какого цвета построен забор, дорожка», «Сколько кубиков мы отобрали для постройки дома?». У всех детей группы к концу года сформированы приемы умственных действий (анализ, синтез, сравнение, обобщение, классификация), дошкольники научились ориентироваться на плоскости, определять пространственное положение предметов относительно друг друга (перед каким кубиком, под каким кубиком, слева/справа от кубика), использование данной игры позволило качественно улучшить такие высшие психические функции, как (память, внимание, мышление, восприятие) и конструктивные способности. Использование развивающей игры «Сложи узор» положительно сказалось </w:t>
      </w:r>
      <w:r w:rsidR="007E30FD" w:rsidRPr="0091184F">
        <w:rPr>
          <w:rFonts w:cs="Times New Roman"/>
          <w:sz w:val="28"/>
          <w:szCs w:val="28"/>
        </w:rPr>
        <w:lastRenderedPageBreak/>
        <w:t xml:space="preserve">и на количественно-качественной характеристике словаря, грамматическом строе речи и слоговой структуры слов у детей. В игре проявляются и развиваются разные стороны личности, удовлетворяются многие интеллектуальные и эмоциональные потребности, складывается характер ребенка. В результате использования в индивидуальной работе развивающей игры «Сложи узор» создаются условия, способствующие становлению начальных форм самооценки и самоконтроля детей, что имеет огромное значение для их будущей учебной деятельности, а также для полноценной жизни в коллективе сверстников. </w:t>
      </w:r>
      <w:r w:rsidR="007E30FD" w:rsidRPr="0091184F">
        <w:rPr>
          <w:rFonts w:cs="Times New Roman"/>
          <w:sz w:val="28"/>
          <w:szCs w:val="28"/>
        </w:rPr>
        <w:br/>
        <w:t>Берегите игры Никитиных, не ставьте их на уровень остальных игрушек.</w:t>
      </w:r>
    </w:p>
    <w:p w:rsidR="007E30FD" w:rsidRPr="0091184F" w:rsidRDefault="007E30FD" w:rsidP="007E30FD">
      <w:pPr>
        <w:spacing w:after="0" w:line="360" w:lineRule="auto"/>
        <w:ind w:firstLine="709"/>
        <w:jc w:val="both"/>
        <w:rPr>
          <w:rFonts w:cs="Times New Roman"/>
          <w:sz w:val="28"/>
          <w:szCs w:val="28"/>
        </w:rPr>
      </w:pPr>
    </w:p>
    <w:bookmarkEnd w:id="3"/>
    <w:p w:rsidR="00152D76" w:rsidRPr="0091184F" w:rsidRDefault="00152D76" w:rsidP="007E30FD">
      <w:pPr>
        <w:spacing w:after="0" w:line="360" w:lineRule="auto"/>
        <w:ind w:firstLine="709"/>
        <w:jc w:val="both"/>
        <w:rPr>
          <w:rFonts w:cs="Times New Roman"/>
          <w:sz w:val="28"/>
          <w:szCs w:val="28"/>
        </w:rPr>
      </w:pPr>
    </w:p>
    <w:sectPr w:rsidR="00152D76" w:rsidRPr="0091184F" w:rsidSect="00D90548">
      <w:pgSz w:w="11906" w:h="16838"/>
      <w:pgMar w:top="1134" w:right="1133" w:bottom="1134" w:left="1701" w:header="708" w:footer="708" w:gutter="0"/>
      <w:pgBorders w:offsetFrom="page">
        <w:top w:val="packages" w:sz="24" w:space="24" w:color="auto"/>
        <w:left w:val="packages" w:sz="24" w:space="24" w:color="auto"/>
        <w:bottom w:val="packages" w:sz="24" w:space="24" w:color="auto"/>
        <w:right w:val="packages"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28C" w:rsidRDefault="0050028C" w:rsidP="00127A31">
      <w:pPr>
        <w:spacing w:after="0" w:line="240" w:lineRule="auto"/>
      </w:pPr>
      <w:r>
        <w:separator/>
      </w:r>
    </w:p>
  </w:endnote>
  <w:endnote w:type="continuationSeparator" w:id="0">
    <w:p w:rsidR="0050028C" w:rsidRDefault="0050028C" w:rsidP="00127A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hnschrift Light Condensed">
    <w:panose1 w:val="020B0502040204020203"/>
    <w:charset w:val="CC"/>
    <w:family w:val="swiss"/>
    <w:pitch w:val="variable"/>
    <w:sig w:usb0="A00002C7" w:usb1="00000002"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28C" w:rsidRDefault="0050028C" w:rsidP="00127A31">
      <w:pPr>
        <w:spacing w:after="0" w:line="240" w:lineRule="auto"/>
      </w:pPr>
      <w:r>
        <w:separator/>
      </w:r>
    </w:p>
  </w:footnote>
  <w:footnote w:type="continuationSeparator" w:id="0">
    <w:p w:rsidR="0050028C" w:rsidRDefault="0050028C" w:rsidP="00127A3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3C205F"/>
    <w:rsid w:val="00123A15"/>
    <w:rsid w:val="00127A31"/>
    <w:rsid w:val="00152D76"/>
    <w:rsid w:val="0030144F"/>
    <w:rsid w:val="003C205F"/>
    <w:rsid w:val="004C16A6"/>
    <w:rsid w:val="0050028C"/>
    <w:rsid w:val="00636D21"/>
    <w:rsid w:val="007E30FD"/>
    <w:rsid w:val="0091184F"/>
    <w:rsid w:val="00BD7D09"/>
    <w:rsid w:val="00D71578"/>
    <w:rsid w:val="00D72577"/>
    <w:rsid w:val="00D82726"/>
    <w:rsid w:val="00D90548"/>
    <w:rsid w:val="00EF11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A31"/>
  </w:style>
  <w:style w:type="paragraph" w:styleId="1">
    <w:name w:val="heading 1"/>
    <w:basedOn w:val="a"/>
    <w:next w:val="a"/>
    <w:link w:val="10"/>
    <w:uiPriority w:val="9"/>
    <w:qFormat/>
    <w:rsid w:val="00127A3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127A31"/>
    <w:pPr>
      <w:keepNext/>
      <w:keepLines/>
      <w:spacing w:before="40" w:after="0"/>
      <w:outlineLvl w:val="1"/>
    </w:pPr>
    <w:rPr>
      <w:rFonts w:asciiTheme="majorHAnsi" w:eastAsiaTheme="majorEastAsia" w:hAnsiTheme="majorHAnsi" w:cstheme="majorBidi"/>
      <w:color w:val="365F91" w:themeColor="accent1" w:themeShade="BF"/>
      <w:sz w:val="28"/>
      <w:szCs w:val="28"/>
    </w:rPr>
  </w:style>
  <w:style w:type="paragraph" w:styleId="3">
    <w:name w:val="heading 3"/>
    <w:basedOn w:val="a"/>
    <w:next w:val="a"/>
    <w:link w:val="30"/>
    <w:uiPriority w:val="9"/>
    <w:unhideWhenUsed/>
    <w:qFormat/>
    <w:rsid w:val="00127A31"/>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0"/>
    <w:uiPriority w:val="9"/>
    <w:unhideWhenUsed/>
    <w:qFormat/>
    <w:rsid w:val="00127A31"/>
    <w:pPr>
      <w:keepNext/>
      <w:keepLines/>
      <w:spacing w:before="40" w:after="0"/>
      <w:outlineLvl w:val="3"/>
    </w:pPr>
    <w:rPr>
      <w:i/>
      <w:iCs/>
    </w:rPr>
  </w:style>
  <w:style w:type="paragraph" w:styleId="5">
    <w:name w:val="heading 5"/>
    <w:basedOn w:val="a"/>
    <w:next w:val="a"/>
    <w:link w:val="50"/>
    <w:uiPriority w:val="9"/>
    <w:semiHidden/>
    <w:unhideWhenUsed/>
    <w:qFormat/>
    <w:rsid w:val="00127A31"/>
    <w:pPr>
      <w:keepNext/>
      <w:keepLines/>
      <w:spacing w:before="40" w:after="0"/>
      <w:outlineLvl w:val="4"/>
    </w:pPr>
    <w:rPr>
      <w:color w:val="365F91" w:themeColor="accent1" w:themeShade="BF"/>
    </w:rPr>
  </w:style>
  <w:style w:type="paragraph" w:styleId="6">
    <w:name w:val="heading 6"/>
    <w:basedOn w:val="a"/>
    <w:next w:val="a"/>
    <w:link w:val="60"/>
    <w:uiPriority w:val="9"/>
    <w:semiHidden/>
    <w:unhideWhenUsed/>
    <w:qFormat/>
    <w:rsid w:val="00127A31"/>
    <w:pPr>
      <w:keepNext/>
      <w:keepLines/>
      <w:spacing w:before="40" w:after="0"/>
      <w:outlineLvl w:val="5"/>
    </w:pPr>
    <w:rPr>
      <w:color w:val="244061" w:themeColor="accent1" w:themeShade="80"/>
    </w:rPr>
  </w:style>
  <w:style w:type="paragraph" w:styleId="7">
    <w:name w:val="heading 7"/>
    <w:basedOn w:val="a"/>
    <w:next w:val="a"/>
    <w:link w:val="70"/>
    <w:uiPriority w:val="9"/>
    <w:semiHidden/>
    <w:unhideWhenUsed/>
    <w:qFormat/>
    <w:rsid w:val="00127A31"/>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0"/>
    <w:uiPriority w:val="9"/>
    <w:semiHidden/>
    <w:unhideWhenUsed/>
    <w:qFormat/>
    <w:rsid w:val="00127A31"/>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127A31"/>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27A31"/>
    <w:rPr>
      <w:b/>
      <w:bCs/>
      <w:color w:val="auto"/>
    </w:rPr>
  </w:style>
  <w:style w:type="character" w:customStyle="1" w:styleId="apple-converted-space">
    <w:name w:val="apple-converted-space"/>
    <w:basedOn w:val="a0"/>
    <w:rsid w:val="007E30FD"/>
  </w:style>
  <w:style w:type="character" w:styleId="a4">
    <w:name w:val="Hyperlink"/>
    <w:basedOn w:val="a0"/>
    <w:uiPriority w:val="99"/>
    <w:semiHidden/>
    <w:unhideWhenUsed/>
    <w:rsid w:val="007E30FD"/>
    <w:rPr>
      <w:color w:val="0000FF"/>
      <w:u w:val="single"/>
    </w:rPr>
  </w:style>
  <w:style w:type="paragraph" w:styleId="a5">
    <w:name w:val="header"/>
    <w:basedOn w:val="a"/>
    <w:link w:val="a6"/>
    <w:uiPriority w:val="99"/>
    <w:unhideWhenUsed/>
    <w:rsid w:val="00127A3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27A31"/>
    <w:rPr>
      <w:rFonts w:ascii="Times New Roman" w:hAnsi="Times New Roman" w:cstheme="majorBidi"/>
      <w:sz w:val="24"/>
      <w:szCs w:val="24"/>
      <w:lang w:bidi="en-US"/>
    </w:rPr>
  </w:style>
  <w:style w:type="paragraph" w:styleId="a7">
    <w:name w:val="footer"/>
    <w:basedOn w:val="a"/>
    <w:link w:val="a8"/>
    <w:uiPriority w:val="99"/>
    <w:unhideWhenUsed/>
    <w:rsid w:val="00127A3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27A31"/>
    <w:rPr>
      <w:rFonts w:ascii="Times New Roman" w:hAnsi="Times New Roman" w:cstheme="majorBidi"/>
      <w:sz w:val="24"/>
      <w:szCs w:val="24"/>
      <w:lang w:bidi="en-US"/>
    </w:rPr>
  </w:style>
  <w:style w:type="paragraph" w:styleId="a9">
    <w:name w:val="No Spacing"/>
    <w:uiPriority w:val="1"/>
    <w:qFormat/>
    <w:rsid w:val="00127A31"/>
    <w:pPr>
      <w:spacing w:after="0" w:line="240" w:lineRule="auto"/>
    </w:pPr>
  </w:style>
  <w:style w:type="character" w:customStyle="1" w:styleId="10">
    <w:name w:val="Заголовок 1 Знак"/>
    <w:basedOn w:val="a0"/>
    <w:link w:val="1"/>
    <w:uiPriority w:val="9"/>
    <w:rsid w:val="00127A31"/>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127A31"/>
    <w:rPr>
      <w:rFonts w:asciiTheme="majorHAnsi" w:eastAsiaTheme="majorEastAsia" w:hAnsiTheme="majorHAnsi" w:cstheme="majorBidi"/>
      <w:color w:val="365F91" w:themeColor="accent1" w:themeShade="BF"/>
      <w:sz w:val="28"/>
      <w:szCs w:val="28"/>
    </w:rPr>
  </w:style>
  <w:style w:type="character" w:customStyle="1" w:styleId="30">
    <w:name w:val="Заголовок 3 Знак"/>
    <w:basedOn w:val="a0"/>
    <w:link w:val="3"/>
    <w:uiPriority w:val="9"/>
    <w:rsid w:val="00127A31"/>
    <w:rPr>
      <w:rFonts w:asciiTheme="majorHAnsi" w:eastAsiaTheme="majorEastAsia" w:hAnsiTheme="majorHAnsi" w:cstheme="majorBidi"/>
      <w:color w:val="244061" w:themeColor="accent1" w:themeShade="80"/>
      <w:sz w:val="24"/>
      <w:szCs w:val="24"/>
    </w:rPr>
  </w:style>
  <w:style w:type="character" w:customStyle="1" w:styleId="40">
    <w:name w:val="Заголовок 4 Знак"/>
    <w:basedOn w:val="a0"/>
    <w:link w:val="4"/>
    <w:uiPriority w:val="9"/>
    <w:rsid w:val="00127A31"/>
    <w:rPr>
      <w:i/>
      <w:iCs/>
    </w:rPr>
  </w:style>
  <w:style w:type="character" w:customStyle="1" w:styleId="50">
    <w:name w:val="Заголовок 5 Знак"/>
    <w:basedOn w:val="a0"/>
    <w:link w:val="5"/>
    <w:uiPriority w:val="9"/>
    <w:semiHidden/>
    <w:rsid w:val="00127A31"/>
    <w:rPr>
      <w:color w:val="365F91" w:themeColor="accent1" w:themeShade="BF"/>
    </w:rPr>
  </w:style>
  <w:style w:type="character" w:customStyle="1" w:styleId="60">
    <w:name w:val="Заголовок 6 Знак"/>
    <w:basedOn w:val="a0"/>
    <w:link w:val="6"/>
    <w:uiPriority w:val="9"/>
    <w:semiHidden/>
    <w:rsid w:val="00127A31"/>
    <w:rPr>
      <w:color w:val="244061" w:themeColor="accent1" w:themeShade="80"/>
    </w:rPr>
  </w:style>
  <w:style w:type="character" w:customStyle="1" w:styleId="70">
    <w:name w:val="Заголовок 7 Знак"/>
    <w:basedOn w:val="a0"/>
    <w:link w:val="7"/>
    <w:uiPriority w:val="9"/>
    <w:semiHidden/>
    <w:rsid w:val="00127A31"/>
    <w:rPr>
      <w:rFonts w:asciiTheme="majorHAnsi" w:eastAsiaTheme="majorEastAsia" w:hAnsiTheme="majorHAnsi" w:cstheme="majorBidi"/>
      <w:i/>
      <w:iCs/>
      <w:color w:val="244061" w:themeColor="accent1" w:themeShade="80"/>
    </w:rPr>
  </w:style>
  <w:style w:type="character" w:customStyle="1" w:styleId="80">
    <w:name w:val="Заголовок 8 Знак"/>
    <w:basedOn w:val="a0"/>
    <w:link w:val="8"/>
    <w:uiPriority w:val="9"/>
    <w:semiHidden/>
    <w:rsid w:val="00127A31"/>
    <w:rPr>
      <w:color w:val="262626" w:themeColor="text1" w:themeTint="D9"/>
      <w:sz w:val="21"/>
      <w:szCs w:val="21"/>
    </w:rPr>
  </w:style>
  <w:style w:type="character" w:customStyle="1" w:styleId="90">
    <w:name w:val="Заголовок 9 Знак"/>
    <w:basedOn w:val="a0"/>
    <w:link w:val="9"/>
    <w:uiPriority w:val="9"/>
    <w:semiHidden/>
    <w:rsid w:val="00127A31"/>
    <w:rPr>
      <w:rFonts w:asciiTheme="majorHAnsi" w:eastAsiaTheme="majorEastAsia" w:hAnsiTheme="majorHAnsi" w:cstheme="majorBidi"/>
      <w:i/>
      <w:iCs/>
      <w:color w:val="262626" w:themeColor="text1" w:themeTint="D9"/>
      <w:sz w:val="21"/>
      <w:szCs w:val="21"/>
    </w:rPr>
  </w:style>
  <w:style w:type="paragraph" w:styleId="aa">
    <w:name w:val="caption"/>
    <w:basedOn w:val="a"/>
    <w:next w:val="a"/>
    <w:uiPriority w:val="35"/>
    <w:semiHidden/>
    <w:unhideWhenUsed/>
    <w:qFormat/>
    <w:rsid w:val="00127A31"/>
    <w:pPr>
      <w:spacing w:after="200" w:line="240" w:lineRule="auto"/>
    </w:pPr>
    <w:rPr>
      <w:i/>
      <w:iCs/>
      <w:color w:val="1F497D" w:themeColor="text2"/>
      <w:sz w:val="18"/>
      <w:szCs w:val="18"/>
    </w:rPr>
  </w:style>
  <w:style w:type="paragraph" w:styleId="ab">
    <w:name w:val="Title"/>
    <w:basedOn w:val="a"/>
    <w:next w:val="a"/>
    <w:link w:val="ac"/>
    <w:uiPriority w:val="10"/>
    <w:qFormat/>
    <w:rsid w:val="00127A31"/>
    <w:pPr>
      <w:spacing w:after="0" w:line="240" w:lineRule="auto"/>
      <w:contextualSpacing/>
    </w:pPr>
    <w:rPr>
      <w:rFonts w:asciiTheme="majorHAnsi" w:eastAsiaTheme="majorEastAsia" w:hAnsiTheme="majorHAnsi" w:cstheme="majorBidi"/>
      <w:spacing w:val="-10"/>
      <w:sz w:val="56"/>
      <w:szCs w:val="56"/>
    </w:rPr>
  </w:style>
  <w:style w:type="character" w:customStyle="1" w:styleId="ac">
    <w:name w:val="Название Знак"/>
    <w:basedOn w:val="a0"/>
    <w:link w:val="ab"/>
    <w:uiPriority w:val="10"/>
    <w:rsid w:val="00127A31"/>
    <w:rPr>
      <w:rFonts w:asciiTheme="majorHAnsi" w:eastAsiaTheme="majorEastAsia" w:hAnsiTheme="majorHAnsi" w:cstheme="majorBidi"/>
      <w:spacing w:val="-10"/>
      <w:sz w:val="56"/>
      <w:szCs w:val="56"/>
    </w:rPr>
  </w:style>
  <w:style w:type="paragraph" w:styleId="ad">
    <w:name w:val="Subtitle"/>
    <w:basedOn w:val="a"/>
    <w:next w:val="a"/>
    <w:link w:val="ae"/>
    <w:uiPriority w:val="11"/>
    <w:qFormat/>
    <w:rsid w:val="00127A31"/>
    <w:pPr>
      <w:numPr>
        <w:ilvl w:val="1"/>
      </w:numPr>
    </w:pPr>
    <w:rPr>
      <w:color w:val="5A5A5A" w:themeColor="text1" w:themeTint="A5"/>
      <w:spacing w:val="15"/>
    </w:rPr>
  </w:style>
  <w:style w:type="character" w:customStyle="1" w:styleId="ae">
    <w:name w:val="Подзаголовок Знак"/>
    <w:basedOn w:val="a0"/>
    <w:link w:val="ad"/>
    <w:uiPriority w:val="11"/>
    <w:rsid w:val="00127A31"/>
    <w:rPr>
      <w:color w:val="5A5A5A" w:themeColor="text1" w:themeTint="A5"/>
      <w:spacing w:val="15"/>
    </w:rPr>
  </w:style>
  <w:style w:type="character" w:styleId="af">
    <w:name w:val="Emphasis"/>
    <w:basedOn w:val="a0"/>
    <w:uiPriority w:val="20"/>
    <w:qFormat/>
    <w:rsid w:val="00127A31"/>
    <w:rPr>
      <w:i/>
      <w:iCs/>
      <w:color w:val="auto"/>
    </w:rPr>
  </w:style>
  <w:style w:type="paragraph" w:styleId="21">
    <w:name w:val="Quote"/>
    <w:basedOn w:val="a"/>
    <w:next w:val="a"/>
    <w:link w:val="22"/>
    <w:uiPriority w:val="29"/>
    <w:qFormat/>
    <w:rsid w:val="00127A31"/>
    <w:pPr>
      <w:spacing w:before="200"/>
      <w:ind w:left="864" w:right="864"/>
    </w:pPr>
    <w:rPr>
      <w:i/>
      <w:iCs/>
      <w:color w:val="404040" w:themeColor="text1" w:themeTint="BF"/>
    </w:rPr>
  </w:style>
  <w:style w:type="character" w:customStyle="1" w:styleId="22">
    <w:name w:val="Цитата 2 Знак"/>
    <w:basedOn w:val="a0"/>
    <w:link w:val="21"/>
    <w:uiPriority w:val="29"/>
    <w:rsid w:val="00127A31"/>
    <w:rPr>
      <w:i/>
      <w:iCs/>
      <w:color w:val="404040" w:themeColor="text1" w:themeTint="BF"/>
    </w:rPr>
  </w:style>
  <w:style w:type="paragraph" w:styleId="af0">
    <w:name w:val="Intense Quote"/>
    <w:basedOn w:val="a"/>
    <w:next w:val="a"/>
    <w:link w:val="af1"/>
    <w:uiPriority w:val="30"/>
    <w:qFormat/>
    <w:rsid w:val="00127A3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1">
    <w:name w:val="Выделенная цитата Знак"/>
    <w:basedOn w:val="a0"/>
    <w:link w:val="af0"/>
    <w:uiPriority w:val="30"/>
    <w:rsid w:val="00127A31"/>
    <w:rPr>
      <w:i/>
      <w:iCs/>
      <w:color w:val="4F81BD" w:themeColor="accent1"/>
    </w:rPr>
  </w:style>
  <w:style w:type="character" w:styleId="af2">
    <w:name w:val="Subtle Emphasis"/>
    <w:basedOn w:val="a0"/>
    <w:uiPriority w:val="19"/>
    <w:qFormat/>
    <w:rsid w:val="00127A31"/>
    <w:rPr>
      <w:i/>
      <w:iCs/>
      <w:color w:val="404040" w:themeColor="text1" w:themeTint="BF"/>
    </w:rPr>
  </w:style>
  <w:style w:type="character" w:styleId="af3">
    <w:name w:val="Intense Emphasis"/>
    <w:basedOn w:val="a0"/>
    <w:uiPriority w:val="21"/>
    <w:qFormat/>
    <w:rsid w:val="00127A31"/>
    <w:rPr>
      <w:i/>
      <w:iCs/>
      <w:color w:val="4F81BD" w:themeColor="accent1"/>
    </w:rPr>
  </w:style>
  <w:style w:type="character" w:styleId="af4">
    <w:name w:val="Subtle Reference"/>
    <w:basedOn w:val="a0"/>
    <w:uiPriority w:val="31"/>
    <w:qFormat/>
    <w:rsid w:val="00127A31"/>
    <w:rPr>
      <w:smallCaps/>
      <w:color w:val="404040" w:themeColor="text1" w:themeTint="BF"/>
    </w:rPr>
  </w:style>
  <w:style w:type="character" w:styleId="af5">
    <w:name w:val="Intense Reference"/>
    <w:basedOn w:val="a0"/>
    <w:uiPriority w:val="32"/>
    <w:qFormat/>
    <w:rsid w:val="00127A31"/>
    <w:rPr>
      <w:b/>
      <w:bCs/>
      <w:smallCaps/>
      <w:color w:val="4F81BD" w:themeColor="accent1"/>
      <w:spacing w:val="5"/>
    </w:rPr>
  </w:style>
  <w:style w:type="character" w:styleId="af6">
    <w:name w:val="Book Title"/>
    <w:basedOn w:val="a0"/>
    <w:uiPriority w:val="33"/>
    <w:qFormat/>
    <w:rsid w:val="00127A31"/>
    <w:rPr>
      <w:b/>
      <w:bCs/>
      <w:i/>
      <w:iCs/>
      <w:spacing w:val="5"/>
    </w:rPr>
  </w:style>
  <w:style w:type="paragraph" w:styleId="af7">
    <w:name w:val="TOC Heading"/>
    <w:basedOn w:val="1"/>
    <w:next w:val="a"/>
    <w:uiPriority w:val="39"/>
    <w:semiHidden/>
    <w:unhideWhenUsed/>
    <w:qFormat/>
    <w:rsid w:val="00127A31"/>
    <w:pPr>
      <w:outlineLvl w:val="9"/>
    </w:pPr>
  </w:style>
</w:styles>
</file>

<file path=word/webSettings.xml><?xml version="1.0" encoding="utf-8"?>
<w:webSettings xmlns:r="http://schemas.openxmlformats.org/officeDocument/2006/relationships" xmlns:w="http://schemas.openxmlformats.org/wordprocessingml/2006/main">
  <w:divs>
    <w:div w:id="59162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hyperlink" Target="http://chitariki.ru/index.php/2011-01-19-12-47-45/133-nikitini"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chitariki.ru/index.php/2011-01-19-12-47-45/133-nikitini" TargetMode="External"/><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3.jpeg"/><Relationship Id="rId19" Type="http://schemas.openxmlformats.org/officeDocument/2006/relationships/hyperlink" Target="http://chitariki.ru/index.php/2011-01-19-12-47-45/133-nikitini" TargetMode="External"/><Relationship Id="rId4" Type="http://schemas.openxmlformats.org/officeDocument/2006/relationships/webSettings" Target="webSettings.xml"/><Relationship Id="rId9" Type="http://schemas.openxmlformats.org/officeDocument/2006/relationships/hyperlink" Target="http://chitariki.ru/index.php/2011-01-19-12-55-06/134-2011-04-08-09-53-31" TargetMode="External"/><Relationship Id="rId14" Type="http://schemas.openxmlformats.org/officeDocument/2006/relationships/hyperlink" Target="http://chitariki.ru/index.php/2011-01-19-12-47-45/133-nikitin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6E472-1FD8-4CED-B8B7-1155773AD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2413</Words>
  <Characters>13757</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давид</dc:creator>
  <cp:lastModifiedBy>Сергей Демин</cp:lastModifiedBy>
  <cp:revision>3</cp:revision>
  <dcterms:created xsi:type="dcterms:W3CDTF">2025-01-13T11:55:00Z</dcterms:created>
  <dcterms:modified xsi:type="dcterms:W3CDTF">2025-01-13T16:42:00Z</dcterms:modified>
</cp:coreProperties>
</file>