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55" w:rsidRDefault="00E66E55" w:rsidP="00E66E5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i/>
          <w:iCs/>
          <w:color w:val="800000"/>
          <w:sz w:val="36"/>
          <w:szCs w:val="36"/>
        </w:rPr>
        <w:t>Подготовка руки ребенка к письму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Подготовка руки к письму: система упражнений для подготовки руки к письму, задания для развития ручной умелости для детей старшего дошкольного возраста, готовность руки ребенка к письму.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Подготовка руки к письму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Письмо – это сложный для ребенка навык, который требует выполнения тонко-координированных движений, слаженной работы мелких мышц кисти руки, способности к сосредоточению, способности управлять своей деятельностью. Овладение письмом – трудоемкий процесс, который обычно приходится на первые месяцы пребывания детей в школе. Однако и в дошкольные годы в семье, и в детском саду можно сделать очень многое, чтобы подготовить малыша к этому процессу и облегчить будущему первоклашке процесс овладения письмом.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Важно именно подготовить руку к письму в дошкольные годы, а не научить ребенка писать. Это две совершенно разные задачи!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Подготовка руки к письму в дошкольном возрасте включает несколько направлений: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- развитие ручной умелости (создание поделок, конструирование, рисование, лепка, в которых развивается мелкая моторика, глазомер, аккуратность, умение довести начатое дело до конца, внимание, пространственная ориентация),</w:t>
      </w:r>
      <w:proofErr w:type="gramEnd"/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развитие у детей чувства ритма, умения согласовывать слово и движение в определенном ритме,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развитие графических умений (это происходит в процессе рисования и графических работ – рисование по клеточкам, раскрашивание, штриховки и других видов заданий),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развитие пространственной ориентации (умение ориентироваться на листе бумаги: справа, слева, в верхнем правом углу, посередине, в верхней строчке, в нижней строчке) – подробнее о системе занимательных игр для развития пространственной ориентации читайте в статье «Ориентация в пространстве».</w:t>
      </w:r>
    </w:p>
    <w:p w:rsidR="00E66E55" w:rsidRDefault="00E66E55" w:rsidP="00E66E5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Подготовка руки к письму: система упражнений для пальчиков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Ниже я привожу один из комплексов упражнений для подготовки руки к письму, разработанный Т.В. Фадеевой. Названия упражнений придуманы мной в совместном творчестве с детьми. Вы можете придумать свои названия.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Первое упражнение. «Подними пальчики». Руки лежат на столе ладонями вниз. Нужно поднять пальчики по одному сначала на одной руке, потом на другой. Затем упражнение повторяется в обратном порядке.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Второе упражнение. «На зарядку становись!». Руки лежат в том же положении. Нужно по очереди поднять пальчики сразу на обеих руках. Начинаем с мизинцев, заканчиваем большими пальчиками.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Третье упражнение. «</w:t>
      </w:r>
      <w:proofErr w:type="gramStart"/>
      <w:r>
        <w:rPr>
          <w:rStyle w:val="c0"/>
          <w:color w:val="000000"/>
          <w:sz w:val="28"/>
          <w:szCs w:val="28"/>
        </w:rPr>
        <w:t xml:space="preserve">Ванька – </w:t>
      </w:r>
      <w:proofErr w:type="spellStart"/>
      <w:r>
        <w:rPr>
          <w:rStyle w:val="c0"/>
          <w:color w:val="000000"/>
          <w:sz w:val="28"/>
          <w:szCs w:val="28"/>
        </w:rPr>
        <w:t>встанька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>». Ребенок зажимает карандаш средним и указательным пальчиками. Затем пальчики начинают «делать зарядку», то есть опускаться и подниматься вместе с карандашом. При движении нужно пальчики держать вместе и не уронить карандаш.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Четвертое упражнение. «Собери палочки в корзинку». Положите на стол 10-15 счетных палочек. Если их нет – можно заменить карандашами или другими предметами такой же формы (палочки для коктейля и так далее). Задание – одной рукой собрать все палочки по штуке в кулак, не помогая второй рукой. Затем так же по одной палочке выложить их на стол.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Пятое упражнение. «Шаги». Будем шагать по столу пальчиками. Зажимаем карандаш между указательным и средним пальчиками (карандаш придерживается второй фалангой пальцев). И в таком положении делаем шаги пальчиками по столу. Нужно шагать, крепко зажав карандаш, чтобы не уронить его. Шаги получаются очень маленькие.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Шестое упражнение. «Вертушка». Снова берем карандаш. Держим его за кончик одной рукой. Зажимаем один конец карандаша указательным и средним пальчиками ведущей руки (правой – у правшей, левой – у левшей). Другой конец карандаша направлен от груди.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Задание – нужно перевернуть карандаш и с помощью этого переворота вложить его в другую руку свободным концом. Затем новый поворот – и снова карандаш возвращается к ведущей руке. Сделать несколько таких поворотов – как будто катится колесо. При вращении карандаш «смотрит» в направлении от груди вперед.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Седьмое упражнение. «Мячик». Перекатываем мячик. Представляем, что у нас в ладошках – мячик. И делаем движения ладонями, как будто мы его перекатываем в разные стороны.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Восьмое упражнение. «</w:t>
      </w:r>
      <w:proofErr w:type="spellStart"/>
      <w:r>
        <w:rPr>
          <w:rStyle w:val="c0"/>
          <w:color w:val="000000"/>
          <w:sz w:val="28"/>
          <w:szCs w:val="28"/>
        </w:rPr>
        <w:t>Обнималки</w:t>
      </w:r>
      <w:proofErr w:type="spellEnd"/>
      <w:r>
        <w:rPr>
          <w:rStyle w:val="c0"/>
          <w:color w:val="000000"/>
          <w:sz w:val="28"/>
          <w:szCs w:val="28"/>
        </w:rPr>
        <w:t>». Это упражнение позволяет предупредить возникновение писчего спазма. Писчий спазм проявляется у детей, которые только учатся писать, он встречается у первоклашек не редко. При писчем спазме начинают немного болеть и неметь пальчики, иногда они чуть подрагивают (это едва заметно, но заметить можно). Игнорировать писчий спазм нельзя. Нужно его снимать, если уж он возник, а еще лучше – предупреждать его этим упражнением.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Садимся на стул, руки — на уровне глаз. Ладошки соединяем друг с другом. Делаем вдох через нос. Выдыхаем через рот и при этом чуть смещаем правую ладонь вниз – на несколько сантиметров. При этом пальчики левой руки сгибаются и охватывают пальчики правой руки («обнимают» их, накладываются на них сверху). Снова делаем вдох </w:t>
      </w:r>
      <w:proofErr w:type="gramStart"/>
      <w:r>
        <w:rPr>
          <w:rStyle w:val="c0"/>
          <w:color w:val="000000"/>
          <w:sz w:val="28"/>
          <w:szCs w:val="28"/>
        </w:rPr>
        <w:t>через</w:t>
      </w:r>
      <w:proofErr w:type="gramEnd"/>
      <w:r>
        <w:rPr>
          <w:rStyle w:val="c0"/>
          <w:color w:val="000000"/>
          <w:sz w:val="28"/>
          <w:szCs w:val="28"/>
        </w:rPr>
        <w:t xml:space="preserve"> нос, разгибаем пальцы левой руки и возвращаем правую ладонь на место. Делаем упражнение в другую сторону – теперь левая рука опускается, а пальчики правой руки «обнимают» пальчики левой руки сверху. Выполнять упражнение нужно 10-15 раз.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Подготовка руки к письму: определение ведущей руки у ребенка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Перед тем, как делать с ребенком графические упражнения, нужно выявить его ведущую руку. Иногда это просто, так как уже понятно, что </w:t>
      </w:r>
      <w:r>
        <w:rPr>
          <w:rStyle w:val="c0"/>
          <w:color w:val="000000"/>
          <w:sz w:val="28"/>
          <w:szCs w:val="28"/>
        </w:rPr>
        <w:lastRenderedPageBreak/>
        <w:t>ребенок – правша. Или что он явно левша. А иногда ребенок делает все задания то одной, то другой рукой. Почему? Какая рука у него ведущая? Как и когда определять ведущую руку у детей дошкольного возраста, Вы узнаете из статьи «Как узнать, правша или левша: тесты для определения ведущей руки ребенка».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Подготовка руки к письму: развитие ручной умелости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Развитие ручной умелости всегда было одной из важных задач воспитания детей дошкольного возраста. Интересные «ручные работы» для детей придумал автор первой в мире системы обучающих игр для малышей Ф. </w:t>
      </w:r>
      <w:proofErr w:type="spellStart"/>
      <w:r>
        <w:rPr>
          <w:rStyle w:val="c0"/>
          <w:color w:val="000000"/>
          <w:sz w:val="28"/>
          <w:szCs w:val="28"/>
        </w:rPr>
        <w:t>Фребель</w:t>
      </w:r>
      <w:proofErr w:type="spellEnd"/>
      <w:r>
        <w:rPr>
          <w:rStyle w:val="c0"/>
          <w:color w:val="000000"/>
          <w:sz w:val="28"/>
          <w:szCs w:val="28"/>
        </w:rPr>
        <w:t xml:space="preserve"> в 19 веке (складывание из бумаги – аналогия современного оригами, конструирование из гороха и палочек, выкладывание фигурок из палочек и лучинок, нанизывание, плетение узоров из полосок бумаги, пальчиковые игры). Упражнения для развития «ручной умелости» входили и в систему заданий для детей, разработанную М. </w:t>
      </w:r>
      <w:proofErr w:type="spellStart"/>
      <w:r>
        <w:rPr>
          <w:rStyle w:val="c0"/>
          <w:color w:val="000000"/>
          <w:sz w:val="28"/>
          <w:szCs w:val="28"/>
        </w:rPr>
        <w:t>Монтессори</w:t>
      </w:r>
      <w:proofErr w:type="spellEnd"/>
      <w:r>
        <w:rPr>
          <w:rStyle w:val="c0"/>
          <w:color w:val="000000"/>
          <w:sz w:val="28"/>
          <w:szCs w:val="28"/>
        </w:rPr>
        <w:t xml:space="preserve"> (вкладыши, рамки для застегивания и шнуровки и другие), в систему Л.К. </w:t>
      </w:r>
      <w:proofErr w:type="spellStart"/>
      <w:r>
        <w:rPr>
          <w:rStyle w:val="c0"/>
          <w:color w:val="000000"/>
          <w:sz w:val="28"/>
          <w:szCs w:val="28"/>
        </w:rPr>
        <w:t>Шлегер</w:t>
      </w:r>
      <w:proofErr w:type="spellEnd"/>
      <w:r>
        <w:rPr>
          <w:rStyle w:val="c0"/>
          <w:color w:val="000000"/>
          <w:sz w:val="28"/>
          <w:szCs w:val="28"/>
        </w:rPr>
        <w:t xml:space="preserve"> (работа с глиной, песком, деревом, бумагой и картоном).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ТОП- 30 занятий, способствующих развитию ручной умелости и подготовке руки ребенка к письму: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Это важно знать:</w:t>
      </w:r>
      <w:r>
        <w:rPr>
          <w:rStyle w:val="c0"/>
          <w:color w:val="000000"/>
          <w:sz w:val="28"/>
          <w:szCs w:val="28"/>
        </w:rPr>
        <w:t> Для подготовки к письму и выполнения графических упражнений с детьми дошкольного возраста используется простой карандаш. Нельзя использовать в этих упражнениях фломастеры, так как они не требуют от малыша мышечных усилий для проведения линии.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>ыкладывание фигур и узоров из мелкой мозаики,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конструирование из мелких деталей, из конструкторов, требующих завинчивания гаек, шурупов,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конструирование из бумаги и картона,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плетение шнуров из ярких цветных веревочек,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работа на детском настольном ткацком станочке,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- вязание крючком и на спицах (работы Е. </w:t>
      </w:r>
      <w:proofErr w:type="spellStart"/>
      <w:r>
        <w:rPr>
          <w:rStyle w:val="c0"/>
          <w:color w:val="000000"/>
          <w:sz w:val="28"/>
          <w:szCs w:val="28"/>
        </w:rPr>
        <w:t>Шулешко</w:t>
      </w:r>
      <w:proofErr w:type="spellEnd"/>
      <w:r>
        <w:rPr>
          <w:rStyle w:val="c0"/>
          <w:color w:val="000000"/>
          <w:sz w:val="28"/>
          <w:szCs w:val="28"/>
        </w:rPr>
        <w:t xml:space="preserve"> убедительно доказали, как эффективно вязание в подготовке детей к школе),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- шитье и вышивка (Примечание: для ребенка 6 лет нужна иголка длиной 4 см, не тонкая, с продольным ушком.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Дети осваивают швы «вперед иголку» по прямой линии, «за иголку», «через край»),</w:t>
      </w:r>
      <w:proofErr w:type="gramEnd"/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изготовление поделок из проволоки,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пришивание пуговиц,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нанизывание бусин и изготовление детских бус,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изобразительная деятельность (лепка, аппликация, рисование),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пальчиковые игры,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штриховки,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изготовление коллажей (вырезание ножницами фигур из журналов и составление из них композиций),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выжигание по дереву,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выпиливание,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валяние,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 - раскрашивание картинок (важно не само по себе раскрашивание, а чтобы картинка была раскрашена карандашом без выхода за контуры, аккуратно, не спеша),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рисование узоров на бумаге в клеточку («продолжи начатый узор»),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- </w:t>
      </w:r>
      <w:proofErr w:type="spellStart"/>
      <w:r>
        <w:rPr>
          <w:rStyle w:val="c0"/>
          <w:color w:val="000000"/>
          <w:sz w:val="28"/>
          <w:szCs w:val="28"/>
        </w:rPr>
        <w:t>дорисовывание</w:t>
      </w:r>
      <w:proofErr w:type="spellEnd"/>
      <w:r>
        <w:rPr>
          <w:rStyle w:val="c0"/>
          <w:color w:val="000000"/>
          <w:sz w:val="28"/>
          <w:szCs w:val="28"/>
        </w:rPr>
        <w:t xml:space="preserve"> недостающей половины рисунка по клеточкам,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обведение рисунков по точкам,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выкладывание из спичек фигур и узоров (у спичек нужно предварительно обрезать головки для безопасности ребенка).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плетение разных узоров из бумажных полос, а потом и из тесьмы, придумывание своих новых сочетаний и узоров (</w:t>
      </w:r>
      <w:proofErr w:type="gramStart"/>
      <w:r>
        <w:rPr>
          <w:rStyle w:val="c0"/>
          <w:color w:val="000000"/>
          <w:sz w:val="28"/>
          <w:szCs w:val="28"/>
        </w:rPr>
        <w:t>см</w:t>
      </w:r>
      <w:proofErr w:type="gramEnd"/>
      <w:r>
        <w:rPr>
          <w:rStyle w:val="c0"/>
          <w:color w:val="000000"/>
          <w:sz w:val="28"/>
          <w:szCs w:val="28"/>
        </w:rPr>
        <w:t xml:space="preserve">. «Дары </w:t>
      </w:r>
      <w:proofErr w:type="spellStart"/>
      <w:r>
        <w:rPr>
          <w:rStyle w:val="c0"/>
          <w:color w:val="000000"/>
          <w:sz w:val="28"/>
          <w:szCs w:val="28"/>
        </w:rPr>
        <w:t>Фребеля</w:t>
      </w:r>
      <w:proofErr w:type="spellEnd"/>
      <w:r>
        <w:rPr>
          <w:rStyle w:val="c0"/>
          <w:color w:val="000000"/>
          <w:sz w:val="28"/>
          <w:szCs w:val="28"/>
        </w:rPr>
        <w:t>» — плетение из полос),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- изготовление бумажных бус (Прямоугольная полоска разрезается по диагонали на треугольники.</w:t>
      </w:r>
      <w:proofErr w:type="gramEnd"/>
      <w:r>
        <w:rPr>
          <w:rStyle w:val="c0"/>
          <w:color w:val="000000"/>
          <w:sz w:val="28"/>
          <w:szCs w:val="28"/>
        </w:rPr>
        <w:t xml:space="preserve"> Каждый треугольник скручивается по диагонали, конец треугольника приклеивается. Получается цветная бумажная бусинка. </w:t>
      </w:r>
      <w:proofErr w:type="gramStart"/>
      <w:r>
        <w:rPr>
          <w:rStyle w:val="c0"/>
          <w:color w:val="000000"/>
          <w:sz w:val="28"/>
          <w:szCs w:val="28"/>
        </w:rPr>
        <w:t>Бусины нанизываются на тесьму).</w:t>
      </w:r>
      <w:proofErr w:type="gramEnd"/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-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>ырезание гирлянд из бумаги, сложенной гармошкой,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- декоративное рисование (рисование узоров – элементов русских росписей – хохломской, городецкой, мезенской и других) – ребенок учится правильно располагать элементы на плоскости, строить их в ритме,</w:t>
      </w:r>
      <w:proofErr w:type="gramEnd"/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- задания с линейками — трафаретами животных, геометрических фигур, фруктов, овощей и других фигурок (обведение контура по трафарету и его штриховка или </w:t>
      </w:r>
      <w:proofErr w:type="spellStart"/>
      <w:r>
        <w:rPr>
          <w:rStyle w:val="c0"/>
          <w:color w:val="000000"/>
          <w:sz w:val="28"/>
          <w:szCs w:val="28"/>
        </w:rPr>
        <w:t>дорисовывание</w:t>
      </w:r>
      <w:proofErr w:type="spellEnd"/>
      <w:r>
        <w:rPr>
          <w:rStyle w:val="c0"/>
          <w:color w:val="000000"/>
          <w:sz w:val="28"/>
          <w:szCs w:val="28"/>
        </w:rPr>
        <w:t xml:space="preserve"> и раскрашивание; составление картин из элементов разных трафаретов),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рисование на доске мелом, цветными мелками,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оригами,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- изготовление поделок из природного материала (шишки, каштаны, веточки, листья, семена, горох).</w:t>
      </w:r>
      <w:proofErr w:type="gramEnd"/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Подготовка руки к письму: как определить уровень готовности руки ребенка к письму?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Дома можно провести с ребенком несколько простых упражнений, которые помогут определить, достаточно ли хорошо развита у малыша мелкая моторика и готова ли его рука к письму. Приведу в пример два традиционных задания (их часто дают детям при поступлении в школу).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Задание 1</w:t>
      </w:r>
      <w:r>
        <w:rPr>
          <w:rStyle w:val="c0"/>
          <w:color w:val="000000"/>
          <w:sz w:val="28"/>
          <w:szCs w:val="28"/>
        </w:rPr>
        <w:t>. Рисуем круг. Покажите ребенку нарисованный на листе бумаги круг. Диаметр круга 3-3,5 см. И попросите ребенка нарисовать точно такой же круг на его листе бумаги (простым карандашом).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Если кисть руки ребенка развита слабо, то могут наблюдаться такие признаки: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вместо круга получится овал или круг выйдет слишком маленького размера,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линия будет прерывистой, угловатой, неровной; вместо одного плавного движения руки при рисовании круга у ребенка будет много мелких прерывистых движений кисти руки при рисовании,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ребенок будет стремиться зафиксировать кисть руки неподвижно на листе бумаги.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lastRenderedPageBreak/>
        <w:t>Задание 2</w:t>
      </w:r>
      <w:r>
        <w:rPr>
          <w:rStyle w:val="c0"/>
          <w:color w:val="000000"/>
          <w:sz w:val="28"/>
          <w:szCs w:val="28"/>
        </w:rPr>
        <w:t xml:space="preserve">. </w:t>
      </w:r>
      <w:proofErr w:type="spellStart"/>
      <w:r>
        <w:rPr>
          <w:rStyle w:val="c0"/>
          <w:color w:val="000000"/>
          <w:sz w:val="28"/>
          <w:szCs w:val="28"/>
        </w:rPr>
        <w:t>Шриховка</w:t>
      </w:r>
      <w:proofErr w:type="spellEnd"/>
      <w:r>
        <w:rPr>
          <w:rStyle w:val="c0"/>
          <w:color w:val="000000"/>
          <w:sz w:val="28"/>
          <w:szCs w:val="28"/>
        </w:rPr>
        <w:t>. Предложите ребенку заштриховать силуэт простого предмета (домик, кораблик, яблоко или любой другой) прямыми линиями, не выходя за границы силуэта. Покажите образец – как можно штриховать (горизонтальная штриховка, вертикальная штриховка, диагональная штриховка) Ребенок сам выбирает, в каком направлении он будет штриховать.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Если рука недостаточно хорошо развита, то малыш станет постоянно переворачивать изображение (так как не может поменять направление действия рукой).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Подготовка руки к письму: учимся правильно держать ручку и карандаш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Как правильно и неправильно держать карандаш при письме и выполнении графических работ: это надо знать!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Признаки неправильного навыка использования карандаша или ручки ребенком – дошкольником: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Первое. Ребенок неправильно держит карандаш и ручку – он держит «щепотью» (собирает пальцы в горсть вместе) или даже в кулаке.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Второе. Неправильное положение пальцев при удерживании ручки или карандаша. Оно проявляется в том, что карандаш лежит не на среднем пальчике, а на указательном.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Третье. Ребенок держит карандаш или ручку слишком близко к грифелю, либо слишком далеко от него.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Чтобы исправить эти ошибки, сделайте с ребенком игровое пальчиковое упражнение «Строим буквам дом», которое поможет научиться </w:t>
      </w:r>
      <w:proofErr w:type="gramStart"/>
      <w:r>
        <w:rPr>
          <w:rStyle w:val="c0"/>
          <w:color w:val="000000"/>
          <w:sz w:val="28"/>
          <w:szCs w:val="28"/>
        </w:rPr>
        <w:t>правильно</w:t>
      </w:r>
      <w:proofErr w:type="gramEnd"/>
      <w:r>
        <w:rPr>
          <w:rStyle w:val="c0"/>
          <w:color w:val="000000"/>
          <w:sz w:val="28"/>
          <w:szCs w:val="28"/>
        </w:rPr>
        <w:t xml:space="preserve"> держать в руке ручку: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Возьмите карандаш или ручку правильно (удерживайте карандаш между большим и средним пальцами, при этом отступите от нижнего края – грифеля карандаша — вверх несколько сантиметров), сверху поставьте на карандаш указательный палец. Указательный пальчик может свободно двигаться вверх – вниз, и карандаш при этом не упадет, так как его прочно удерживают большой и средний пальчики. Покажите ребенку, как это делать – «постучите» указательным пальчиком по карандашу.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И скажите вместе с ребенком ритмично стихотворение, поднимая и опуская указательный пальчик в ритм стихов (стучим указательным пальчиком: «тук-тук»):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Тук-тук, молотком,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Мы построим буквам дом.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Тук-тук, молотком,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Поселяйтесь, буквы, в нем.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Это упражнение позволяет ребенку понять, как правильно держать в руке ручку и карандаш.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Еще одна типичная ошибка ребенка.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Четвертая ошибка – неправильное положение кисти руки при письме или выполнении графических заданий.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Как правильно держать карандаш или ручку – верхний край карандаша или ручки должен быть направлен к плечу пишущего.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Как неправильно держать карандаш или ручку – кисть вывернута, верхний конец карандаша или ручки «смотрит» в сторону или от себя. Кисть и локоть свисают над столом.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Покажите ребенку, куда должна «смотреть» ручка – в сторону его плеча пишущей руки.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Упражнения для подготовки руки к письму и развития мелкой моторики.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Упражнения для подготовки руки к письму и развития мелкой моторики и сенсомоторной координации Вы найдете в этом видео. Какие упражнения можно провести с каштанами, ортопедическими мячиками, веревочками — ежиками, волчками?  Как они готовят руку к тому, чтобы потом рука правильно держала карандаш и ручку? Несколько идей для занятий с ребенком дома и в детском саду.</w:t>
      </w:r>
    </w:p>
    <w:p w:rsidR="00E66E55" w:rsidRDefault="00E66E55" w:rsidP="00E66E5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Надеюсь, что эти рекомендации по подготовке руки к письму помогут Вам. А какие задания, которые готовят руку к письму, используете Вы? И какие из них особенно любимы Вами и Вашими детьми? Давайте поделимся в комментариях своим опытом.</w:t>
      </w:r>
    </w:p>
    <w:p w:rsidR="002471ED" w:rsidRDefault="002471ED"/>
    <w:sectPr w:rsidR="002471ED" w:rsidSect="0024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66E55"/>
    <w:rsid w:val="002471ED"/>
    <w:rsid w:val="002C6636"/>
    <w:rsid w:val="00426C3F"/>
    <w:rsid w:val="0050444D"/>
    <w:rsid w:val="005F5E4D"/>
    <w:rsid w:val="00643515"/>
    <w:rsid w:val="007D657D"/>
    <w:rsid w:val="00845F25"/>
    <w:rsid w:val="00954E70"/>
    <w:rsid w:val="00E6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6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66E55"/>
  </w:style>
  <w:style w:type="paragraph" w:customStyle="1" w:styleId="c2">
    <w:name w:val="c2"/>
    <w:basedOn w:val="a"/>
    <w:rsid w:val="00E6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6E55"/>
  </w:style>
  <w:style w:type="paragraph" w:customStyle="1" w:styleId="c1">
    <w:name w:val="c1"/>
    <w:basedOn w:val="a"/>
    <w:rsid w:val="00E6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66E55"/>
  </w:style>
  <w:style w:type="character" w:customStyle="1" w:styleId="c9">
    <w:name w:val="c9"/>
    <w:basedOn w:val="a0"/>
    <w:rsid w:val="00E66E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1975</Words>
  <Characters>11262</Characters>
  <Application>Microsoft Office Word</Application>
  <DocSecurity>0</DocSecurity>
  <Lines>93</Lines>
  <Paragraphs>26</Paragraphs>
  <ScaleCrop>false</ScaleCrop>
  <Company/>
  <LinksUpToDate>false</LinksUpToDate>
  <CharactersWithSpaces>13211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2019-09-24T06:51:00Z</dcterms:created>
  <dcterms:modified xsi:type="dcterms:W3CDTF">2019-09-24T06:51:00Z</dcterms:modified>
</cp:coreProperties>
</file>