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56" w:rsidRPr="00974A56" w:rsidRDefault="00974A56">
      <w:pPr>
        <w:rPr>
          <w:rFonts w:ascii="Times New Roman" w:hAnsi="Times New Roman" w:cs="Times New Roman"/>
          <w:b/>
          <w:sz w:val="24"/>
          <w:szCs w:val="24"/>
        </w:rPr>
      </w:pPr>
      <w:r w:rsidRPr="00974A56">
        <w:rPr>
          <w:rFonts w:ascii="Times New Roman" w:hAnsi="Times New Roman" w:cs="Times New Roman"/>
          <w:b/>
          <w:sz w:val="24"/>
          <w:szCs w:val="24"/>
        </w:rPr>
        <w:t xml:space="preserve">Консультация для родителей «Польза прогулок на свежем воздухе для детей»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 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 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 Как одевать ребенка на прогулку? 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 Летом одежда должна быть из легких тканей, хорошо впитывающих и легко отдающих влагу. 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 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 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w:t>
      </w:r>
      <w:r w:rsidRPr="00974A56">
        <w:rPr>
          <w:rFonts w:ascii="Times New Roman" w:hAnsi="Times New Roman" w:cs="Times New Roman"/>
          <w:sz w:val="24"/>
          <w:szCs w:val="24"/>
        </w:rPr>
        <w:lastRenderedPageBreak/>
        <w:t xml:space="preserve">носочки. Без носков ребенок может натереть ножки. Как определить, не замерз ли? — Основной критерий — поведение самого ребенка. На холод ребенок очень бурно реагирует — громко кричит, двигается. Кожа приобретает бледный оттенок. — по шее, хотя и это не совсем правильно. По переносице и руке выше кисти. — ледяные ноги (проверьте, не стала ли обувь маленькой или впритык, это способствует переохлаждению) — опыт показывает, что ребенок не будет молчать, если ему холодно. Если он «не замечает» — это означает, что ему хорошо. Признаки перегрева ребёнка. — Первый признак перегрева — жажда, то есть ребенок просит пить; — на прогулке постоянно теплое лицо, а на улице при этом ниже -8°; — слишком теплая, почти горячая спина и шея; — очень теплые руки (руки и ноги, это такие специальные части тела, которые должны быть, по причине особенностей кровообращения, «комнатной» температуры).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Когда гулять нельзя? — Нельзя гулять, когда ребенок болен (высокая температура, слабость, боль, тем более, если болезнь заразна, чтобы не заражать других людей. —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Плюсы </w:t>
      </w:r>
      <w:proofErr w:type="gramStart"/>
      <w:r w:rsidRPr="00974A56">
        <w:rPr>
          <w:rFonts w:ascii="Times New Roman" w:hAnsi="Times New Roman" w:cs="Times New Roman"/>
          <w:sz w:val="24"/>
          <w:szCs w:val="24"/>
        </w:rPr>
        <w:t>прогулки :</w:t>
      </w:r>
      <w:proofErr w:type="gramEnd"/>
      <w:r w:rsidRPr="00974A56">
        <w:rPr>
          <w:rFonts w:ascii="Times New Roman" w:hAnsi="Times New Roman" w:cs="Times New Roman"/>
          <w:sz w:val="24"/>
          <w:szCs w:val="24"/>
        </w:rPr>
        <w:t xml:space="preserve">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повышает приспособляемость и работоспособность организмов и систем растущего организма;</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 содействует закаливанию организма, профилактике простудных заболеваний;</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 формирует здоровьесберегающие и </w:t>
      </w:r>
      <w:proofErr w:type="spellStart"/>
      <w:r w:rsidRPr="00974A56">
        <w:rPr>
          <w:rFonts w:ascii="Times New Roman" w:hAnsi="Times New Roman" w:cs="Times New Roman"/>
          <w:sz w:val="24"/>
          <w:szCs w:val="24"/>
        </w:rPr>
        <w:t>здоровьеукрепляющее</w:t>
      </w:r>
      <w:proofErr w:type="spellEnd"/>
      <w:r w:rsidRPr="00974A56">
        <w:rPr>
          <w:rFonts w:ascii="Times New Roman" w:hAnsi="Times New Roman" w:cs="Times New Roman"/>
          <w:sz w:val="24"/>
          <w:szCs w:val="24"/>
        </w:rPr>
        <w:t xml:space="preserve"> двигательное поведение;</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 формирует правильные навыки выполнения основных движений, важных элементов сложных движений;</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 идет ускоренное развитие речи через движение;</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 воспитывает положительное отношение к природе, чувство ответственности за состояние окружающей среды и природы в целом; </w:t>
      </w:r>
    </w:p>
    <w:p w:rsidR="00974E6B" w:rsidRDefault="00974A56">
      <w:pPr>
        <w:rPr>
          <w:rFonts w:ascii="Times New Roman" w:hAnsi="Times New Roman" w:cs="Times New Roman"/>
          <w:sz w:val="24"/>
          <w:szCs w:val="24"/>
        </w:rPr>
      </w:pPr>
      <w:r w:rsidRPr="00974A56">
        <w:rPr>
          <w:rFonts w:ascii="Times New Roman" w:hAnsi="Times New Roman" w:cs="Times New Roman"/>
          <w:sz w:val="24"/>
          <w:szCs w:val="24"/>
        </w:rPr>
        <w:t xml:space="preserve">+ развивает способность отмечать и производить первичный анализ сезонных изменений в жизни окружающей среды. </w:t>
      </w:r>
    </w:p>
    <w:p w:rsidR="00652D8C" w:rsidRPr="00974E6B" w:rsidRDefault="00974A56">
      <w:pPr>
        <w:rPr>
          <w:rFonts w:ascii="Times New Roman" w:hAnsi="Times New Roman" w:cs="Times New Roman" w:hint="eastAsia"/>
          <w:sz w:val="24"/>
          <w:szCs w:val="24"/>
        </w:rPr>
      </w:pPr>
      <w:r w:rsidRPr="00974A56">
        <w:rPr>
          <w:rFonts w:ascii="Times New Roman" w:hAnsi="Times New Roman" w:cs="Times New Roman"/>
          <w:sz w:val="24"/>
          <w:szCs w:val="24"/>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r w:rsidR="00974E6B">
        <w:rPr>
          <w:rFonts w:ascii="Times New Roman" w:hAnsi="Times New Roman" w:cs="Times New Roman"/>
          <w:sz w:val="24"/>
          <w:szCs w:val="24"/>
        </w:rPr>
        <w:t>.</w:t>
      </w:r>
      <w:bookmarkStart w:id="0" w:name="_GoBack"/>
      <w:bookmarkEnd w:id="0"/>
    </w:p>
    <w:sectPr w:rsidR="00652D8C" w:rsidRPr="00974E6B" w:rsidSect="00974A56">
      <w:pgSz w:w="11906" w:h="16838"/>
      <w:pgMar w:top="567" w:right="56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0C"/>
    <w:rsid w:val="00652D8C"/>
    <w:rsid w:val="00974A56"/>
    <w:rsid w:val="00974E6B"/>
    <w:rsid w:val="00C915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0007F-1C61-4B20-929E-A59C51DC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2022-07-08T07:50:00Z</dcterms:created>
  <dcterms:modified xsi:type="dcterms:W3CDTF">2022-07-08T08:07:00Z</dcterms:modified>
</cp:coreProperties>
</file>