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8E" w:rsidRDefault="0042478E" w:rsidP="0042478E">
      <w:r>
        <w:rPr>
          <w:rFonts w:ascii="Arial" w:hAnsi="Arial" w:cs="Arial"/>
          <w:color w:val="FD9A00"/>
          <w:sz w:val="30"/>
          <w:szCs w:val="30"/>
          <w:shd w:val="clear" w:color="auto" w:fill="FFFFFF"/>
        </w:rPr>
        <w:t>Консультация для родителей.</w:t>
      </w:r>
    </w:p>
    <w:p w:rsidR="007C4841" w:rsidRDefault="0042478E">
      <w:pPr>
        <w:rPr>
          <w:rFonts w:ascii="Arial" w:hAnsi="Arial" w:cs="Arial"/>
          <w:color w:val="FD9A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FD9A0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FD9A00"/>
          <w:sz w:val="30"/>
          <w:szCs w:val="30"/>
          <w:shd w:val="clear" w:color="auto" w:fill="FFFFFF"/>
        </w:rPr>
        <w:t>Игры по дороге в детский сад.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Консультация для родителей.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Игры по дороге в детский сад.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Многие занятые родители считают, что у них совсем нет времени заниматься с ребенком. На самом деле у вас оно есть. В словесные или речевые игры можно играть по дороге в детский сад, во время прогулки, во время приготовления ужина, поездки на машине… Для этого не требуется никакого оборудования или пособий. Нужен только богатый родительский опыт, изобретательность и готовность с пользой провести время вместе со своим ребенком.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Развитие речи тесно связано с общим развитием мышления ребенка, с уровнем его знаний об окружающем мире.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Речевые игры развивают мышление, гибкость ума, внимание, память, воображение, языковое чутье, знакомят со свойствами предметов, окружающим миром. Кроме того, играя, взрослый и ребенок учатся общению и устанавливают доверительные отношения.</w:t>
      </w:r>
    </w:p>
    <w:p w:rsidR="0042478E" w:rsidRP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478E">
        <w:rPr>
          <w:rStyle w:val="c2"/>
          <w:rFonts w:ascii="Arial" w:hAnsi="Arial" w:cs="Arial"/>
          <w:b/>
          <w:color w:val="555555"/>
          <w:sz w:val="21"/>
          <w:szCs w:val="21"/>
        </w:rPr>
        <w:t>Вот несколько примеров словесных игр.</w:t>
      </w:r>
    </w:p>
    <w:p w:rsidR="0042478E" w:rsidRP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478E">
        <w:rPr>
          <w:rStyle w:val="c2"/>
          <w:rFonts w:ascii="Arial" w:hAnsi="Arial" w:cs="Arial"/>
          <w:b/>
          <w:color w:val="555555"/>
          <w:sz w:val="21"/>
          <w:szCs w:val="21"/>
        </w:rPr>
        <w:t>Что будет, если…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Это игра построена на вопросах и ответах. «Что будет, если в ванну с водой упадет бумага, камень, жук</w:t>
      </w:r>
      <w:proofErr w:type="gramStart"/>
      <w:r>
        <w:rPr>
          <w:rStyle w:val="c2"/>
          <w:rFonts w:ascii="Arial" w:hAnsi="Arial" w:cs="Arial"/>
          <w:color w:val="555555"/>
          <w:sz w:val="21"/>
          <w:szCs w:val="21"/>
        </w:rPr>
        <w:t>. »</w:t>
      </w:r>
      <w:proofErr w:type="gramEnd"/>
      <w:r>
        <w:rPr>
          <w:rStyle w:val="c2"/>
          <w:rFonts w:ascii="Arial" w:hAnsi="Arial" w:cs="Arial"/>
          <w:color w:val="555555"/>
          <w:sz w:val="21"/>
          <w:szCs w:val="21"/>
        </w:rPr>
        <w:t>. «Что будет, если летом пойдет снег? »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Вопросы могут быть как житейские, так и «фантазийные», например: «Что будет, если ты окажешься в шоколадной стране? »</w:t>
      </w:r>
    </w:p>
    <w:p w:rsidR="0042478E" w:rsidRP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478E">
        <w:rPr>
          <w:rStyle w:val="c2"/>
          <w:rFonts w:ascii="Arial" w:hAnsi="Arial" w:cs="Arial"/>
          <w:b/>
          <w:color w:val="555555"/>
          <w:sz w:val="21"/>
          <w:szCs w:val="21"/>
        </w:rPr>
        <w:t>Уменьшаем и увеличиваем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Займитесь с ребенком превращениями.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Скажите: «Я буду называть кого-нибудь или что-нибудь, а ты сделай его маленьким». Например, гриб – грибок, стул – стульчик, лист – листочек.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Следите за тем, чтобы ребенок вместо правильного ответа не называл детенышей животных: не заяц – зайчонок, а заяц – зайчик; не корова – теленок, а корова – коровка.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Тоже самое можно делать и в обратном направлении. Взрослый называет «уменьшенное» слово, а ребенок дает его обратный вариант.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 xml:space="preserve">Такие же игры можно проводить с «увеличивающими» суффиксами: кот – котище, тигр – </w:t>
      </w:r>
      <w:proofErr w:type="spellStart"/>
      <w:r>
        <w:rPr>
          <w:rStyle w:val="c2"/>
          <w:rFonts w:ascii="Arial" w:hAnsi="Arial" w:cs="Arial"/>
          <w:color w:val="555555"/>
          <w:sz w:val="21"/>
          <w:szCs w:val="21"/>
        </w:rPr>
        <w:t>тигрище</w:t>
      </w:r>
      <w:proofErr w:type="spellEnd"/>
      <w:r>
        <w:rPr>
          <w:rStyle w:val="c2"/>
          <w:rFonts w:ascii="Arial" w:hAnsi="Arial" w:cs="Arial"/>
          <w:color w:val="555555"/>
          <w:sz w:val="21"/>
          <w:szCs w:val="21"/>
        </w:rPr>
        <w:t>.</w:t>
      </w:r>
    </w:p>
    <w:p w:rsidR="0042478E" w:rsidRP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478E">
        <w:rPr>
          <w:rStyle w:val="c2"/>
          <w:rFonts w:ascii="Arial" w:hAnsi="Arial" w:cs="Arial"/>
          <w:b/>
          <w:color w:val="555555"/>
          <w:sz w:val="21"/>
          <w:szCs w:val="21"/>
        </w:rPr>
        <w:t>Назови одним словом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Взрослый что – то описывает, а ребенок называет это одним словом. Например, утренняя еда – завтрак, большая посуда для приготовления компота – кастрюля, дерево, которое наряжают на Новый год – ёлка.</w:t>
      </w:r>
    </w:p>
    <w:p w:rsidR="0042478E" w:rsidRP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2478E">
        <w:rPr>
          <w:rStyle w:val="c2"/>
          <w:rFonts w:ascii="Arial" w:hAnsi="Arial" w:cs="Arial"/>
          <w:b/>
          <w:color w:val="555555"/>
          <w:sz w:val="21"/>
          <w:szCs w:val="21"/>
        </w:rPr>
        <w:t>Разные вопросы.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Эта игра направлена на усвоение грамматических основ русского языка.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Для игры вам понадобиться мяч или мягкая игрушка. Перекидывайте мяч, сопровождая свое действие вопросом: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Где растут листья? (На ветке</w:t>
      </w:r>
      <w:proofErr w:type="gramStart"/>
      <w:r>
        <w:rPr>
          <w:rStyle w:val="c2"/>
          <w:rFonts w:ascii="Arial" w:hAnsi="Arial" w:cs="Arial"/>
          <w:color w:val="555555"/>
          <w:sz w:val="21"/>
          <w:szCs w:val="21"/>
        </w:rPr>
        <w:t>) .</w:t>
      </w:r>
      <w:proofErr w:type="gramEnd"/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Где растут ветки? (На дереве)</w:t>
      </w:r>
    </w:p>
    <w:p w:rsidR="0042478E" w:rsidRDefault="0042478E" w:rsidP="004247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555555"/>
          <w:sz w:val="21"/>
          <w:szCs w:val="21"/>
        </w:rPr>
        <w:t>Где растут деревья? (В лесу</w:t>
      </w:r>
      <w:proofErr w:type="gramStart"/>
      <w:r>
        <w:rPr>
          <w:rStyle w:val="c2"/>
          <w:rFonts w:ascii="Arial" w:hAnsi="Arial" w:cs="Arial"/>
          <w:color w:val="555555"/>
          <w:sz w:val="21"/>
          <w:szCs w:val="21"/>
        </w:rPr>
        <w:t>) .</w:t>
      </w:r>
      <w:bookmarkStart w:id="0" w:name="_GoBack"/>
      <w:bookmarkEnd w:id="0"/>
      <w:proofErr w:type="gramEnd"/>
    </w:p>
    <w:p w:rsidR="0042478E" w:rsidRDefault="0042478E"/>
    <w:sectPr w:rsidR="0042478E" w:rsidSect="0042478E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B7"/>
    <w:rsid w:val="003F59B7"/>
    <w:rsid w:val="0042478E"/>
    <w:rsid w:val="007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F77C-E010-4487-BEF8-E8DF9C39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2022-05-11T09:41:00Z</dcterms:created>
  <dcterms:modified xsi:type="dcterms:W3CDTF">2022-05-11T09:44:00Z</dcterms:modified>
</cp:coreProperties>
</file>