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46" w:rsidRDefault="00AD3646" w:rsidP="00AD3646">
      <w:pPr>
        <w:pStyle w:val="a3"/>
        <w:spacing w:line="272" w:lineRule="atLeast"/>
        <w:contextualSpacing/>
        <w:jc w:val="center"/>
        <w:rPr>
          <w:rFonts w:ascii="Comic Sans MS" w:hAnsi="Comic Sans MS" w:cs="Helvetica"/>
          <w:b/>
          <w:bCs/>
          <w:color w:val="FF0000"/>
          <w:sz w:val="36"/>
          <w:szCs w:val="36"/>
        </w:rPr>
      </w:pPr>
      <w:r w:rsidRPr="00FC156C">
        <w:rPr>
          <w:rFonts w:ascii="Comic Sans MS" w:hAnsi="Comic Sans MS" w:cs="Helvetica"/>
          <w:b/>
          <w:bCs/>
          <w:color w:val="FF0000"/>
          <w:sz w:val="36"/>
          <w:szCs w:val="36"/>
        </w:rPr>
        <w:t>Консультация для родителей</w:t>
      </w:r>
    </w:p>
    <w:p w:rsidR="00792834" w:rsidRDefault="00792834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  <w:r>
        <w:rPr>
          <w:rFonts w:ascii="Helvetica" w:hAnsi="Helvetica" w:cs="Helvetica"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69850</wp:posOffset>
            </wp:positionV>
            <wp:extent cx="5029200" cy="3352800"/>
            <wp:effectExtent l="19050" t="0" r="0" b="0"/>
            <wp:wrapNone/>
            <wp:docPr id="6" name="Рисунок 6" descr="F:\Проекты\детский сад 2\воспитатель года\Браун Н\IMG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екты\детский сад 2\воспитатель года\Браун Н\IMG_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54A6C" w:rsidRDefault="00754A6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FF0000"/>
          <w:sz w:val="36"/>
          <w:szCs w:val="36"/>
          <w:lang w:val="en-US"/>
        </w:rPr>
      </w:pPr>
    </w:p>
    <w:p w:rsidR="00792834" w:rsidRPr="00754A6C" w:rsidRDefault="00792834" w:rsidP="00792834">
      <w:pPr>
        <w:pStyle w:val="a3"/>
        <w:spacing w:line="272" w:lineRule="atLeast"/>
        <w:contextualSpacing/>
        <w:rPr>
          <w:b/>
          <w:bCs/>
          <w:color w:val="1F497D"/>
          <w:sz w:val="28"/>
          <w:szCs w:val="28"/>
          <w:lang w:val="en-US"/>
        </w:rPr>
      </w:pPr>
    </w:p>
    <w:p w:rsidR="00754A6C" w:rsidRDefault="00AD3646" w:rsidP="00AD3646">
      <w:pPr>
        <w:pStyle w:val="a3"/>
        <w:spacing w:line="272" w:lineRule="atLeast"/>
        <w:contextualSpacing/>
        <w:jc w:val="center"/>
        <w:rPr>
          <w:rFonts w:ascii="Georgia" w:hAnsi="Georgia"/>
          <w:b/>
          <w:bCs/>
          <w:i/>
          <w:color w:val="7030A0"/>
          <w:sz w:val="56"/>
          <w:szCs w:val="56"/>
          <w:lang w:val="en-US"/>
        </w:rPr>
      </w:pPr>
      <w:r w:rsidRPr="00754A6C">
        <w:rPr>
          <w:rFonts w:ascii="Georgia" w:hAnsi="Georgia"/>
          <w:b/>
          <w:bCs/>
          <w:i/>
          <w:color w:val="7030A0"/>
          <w:sz w:val="56"/>
          <w:szCs w:val="56"/>
        </w:rPr>
        <w:t xml:space="preserve">Опыты и наблюдения за </w:t>
      </w:r>
    </w:p>
    <w:p w:rsidR="00AD3646" w:rsidRPr="00754A6C" w:rsidRDefault="00AD3646" w:rsidP="00AD3646">
      <w:pPr>
        <w:pStyle w:val="a3"/>
        <w:spacing w:line="272" w:lineRule="atLeast"/>
        <w:contextualSpacing/>
        <w:jc w:val="center"/>
        <w:rPr>
          <w:rFonts w:ascii="Georgia" w:hAnsi="Georgia" w:cs="Helvetica"/>
          <w:i/>
          <w:color w:val="7030A0"/>
          <w:sz w:val="56"/>
          <w:szCs w:val="56"/>
        </w:rPr>
      </w:pPr>
      <w:r w:rsidRPr="00754A6C">
        <w:rPr>
          <w:rFonts w:ascii="Georgia" w:hAnsi="Georgia"/>
          <w:b/>
          <w:bCs/>
          <w:i/>
          <w:color w:val="7030A0"/>
          <w:sz w:val="56"/>
          <w:szCs w:val="56"/>
        </w:rPr>
        <w:t>снегом и льдом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помогает развивать познавательный интерес ребенка, его мышление, творчество, умение логически мыслить и обобщать. Существенную роль в этом направлении играют эксперименты, которые легко провести с малышом во время прогулок по нашему зимнему городу.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rFonts w:ascii="Helvetica" w:hAnsi="Helvetica" w:cs="Helvetica"/>
          <w:color w:val="1F497D"/>
          <w:sz w:val="28"/>
          <w:szCs w:val="28"/>
        </w:rPr>
        <w:t> </w:t>
      </w:r>
      <w:r w:rsidRPr="002F21E9">
        <w:rPr>
          <w:color w:val="1F497D"/>
          <w:sz w:val="28"/>
          <w:szCs w:val="28"/>
        </w:rPr>
        <w:t>Простейшие опыты со снегом и льдом чем-то напоминают ребенку фокусы, главное – дать маленькому человечку возможность все сделать самому. Вначале проведения опыта предложите ребенку высказать свои гипотезы об ожидаемых результатах, а в конце обязательно обсудите их.</w:t>
      </w:r>
    </w:p>
    <w:p w:rsidR="00AD3646" w:rsidRPr="002F21E9" w:rsidRDefault="00586A3C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b/>
          <w:bCs/>
          <w:color w:val="1F497D"/>
          <w:sz w:val="28"/>
          <w:szCs w:val="28"/>
        </w:rPr>
        <w:t xml:space="preserve">Опыты для детей </w:t>
      </w:r>
      <w:r w:rsidRPr="00364A0C">
        <w:rPr>
          <w:b/>
          <w:bCs/>
          <w:color w:val="1F497D"/>
          <w:sz w:val="28"/>
          <w:szCs w:val="28"/>
        </w:rPr>
        <w:t>4</w:t>
      </w:r>
      <w:r w:rsidR="00AD3646" w:rsidRPr="002F21E9">
        <w:rPr>
          <w:b/>
          <w:bCs/>
          <w:color w:val="1F497D"/>
          <w:sz w:val="28"/>
          <w:szCs w:val="28"/>
        </w:rPr>
        <w:t>-5 лет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1. Нужен ли зимой растениям снег? Выясняем необходимость некоторых изменений в природе.</w:t>
      </w:r>
    </w:p>
    <w:p w:rsidR="00AD3646" w:rsidRPr="002F21E9" w:rsidRDefault="00AD3646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Оборудование: пластиковые бутылки с водой.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 xml:space="preserve">Вынесите две емкости с водой, одну из которых поставьте на снег, а другую – под снег, чтобы выяснить, как чувствуют себя растения под снегом. Понаблюдав за водой в обеих бутылках, сделайте выводы: под снегом вода замерзла не полностью, там теплее, поэтому растениям нужен снег как одеяло. Не будет снега – могут погибнуть и замерзнуть корешки. Найдите </w:t>
      </w:r>
      <w:r w:rsidRPr="002F21E9">
        <w:rPr>
          <w:color w:val="1F497D"/>
          <w:sz w:val="28"/>
          <w:szCs w:val="28"/>
        </w:rPr>
        <w:lastRenderedPageBreak/>
        <w:t>места на газонах, где снег выдувается и где его много, предложите ребенку запомнить эти места. Весной можно понаблюдать за появлением растительности на этих участках.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2. Почему тает снег? Устанавливаем зависимость изменений в природе от сезона.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Оборудование: емкости для снега.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Разместите колобки снега в местах с разной температурой.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Вывод: в тепле снег превратился в воду.</w:t>
      </w:r>
    </w:p>
    <w:p w:rsidR="00AD3646" w:rsidRPr="002F21E9" w:rsidRDefault="002F21E9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b/>
          <w:bCs/>
          <w:color w:val="1F497D"/>
          <w:sz w:val="28"/>
          <w:szCs w:val="28"/>
        </w:rPr>
        <w:t>Опыты для детей 6</w:t>
      </w:r>
      <w:r w:rsidR="00AD3646" w:rsidRPr="002F21E9">
        <w:rPr>
          <w:b/>
          <w:bCs/>
          <w:color w:val="1F497D"/>
          <w:sz w:val="28"/>
          <w:szCs w:val="28"/>
        </w:rPr>
        <w:t>-7 лет со снегом и льдом</w:t>
      </w:r>
      <w:bookmarkStart w:id="0" w:name="_GoBack"/>
      <w:bookmarkEnd w:id="0"/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1. Выясняем, с чем связано появление снега и льда, откуда они берутся.</w:t>
      </w:r>
    </w:p>
    <w:p w:rsidR="00AD3646" w:rsidRPr="002F21E9" w:rsidRDefault="00AD3646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Оборудование: емкости со снегом и льдом.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Вывод: с понижением температуры до 0  C вода превращается в снег или лед. Снег и лед – это твердая вода.</w:t>
      </w:r>
    </w:p>
    <w:p w:rsidR="002F21E9" w:rsidRDefault="002F21E9" w:rsidP="00AD3646">
      <w:pPr>
        <w:pStyle w:val="a3"/>
        <w:spacing w:line="272" w:lineRule="atLeast"/>
        <w:contextualSpacing/>
        <w:rPr>
          <w:color w:val="1F497D"/>
          <w:sz w:val="28"/>
          <w:szCs w:val="28"/>
        </w:rPr>
      </w:pP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2. Сравниваем цвет снега и льда.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Оборудование: емкости со снегом и льдом, полоски цветной бумаги.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Вывод; снег – белого цвета, чистый лед – прозрачный.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rFonts w:ascii="Helvetica" w:hAnsi="Helvetica" w:cs="Helvetica"/>
          <w:color w:val="1F497D"/>
          <w:sz w:val="28"/>
          <w:szCs w:val="28"/>
        </w:rPr>
        <w:t> 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3. Определяем прозрачность снега и льда.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Оборудование: емкости со снегом и льдом, цветные картинки.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Вывод: через лед можно увидеть картинку как через стекло. Лед прозрачный, снег – нет.</w:t>
      </w:r>
    </w:p>
    <w:p w:rsidR="00AD3646" w:rsidRPr="002F21E9" w:rsidRDefault="00AD3646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rFonts w:ascii="Helvetica" w:hAnsi="Helvetica" w:cs="Helvetica"/>
          <w:color w:val="1F497D"/>
          <w:sz w:val="28"/>
          <w:szCs w:val="28"/>
        </w:rPr>
        <w:t> 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4. Выясняем, обладает ли снег и лед рыхлостью и хрупкостью.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Оборудование: емкости со снегом и льдом, маленький молоток.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Вывод: снег – рыхлый. Лед – твердый, но хрупкий. Лед колется как стекло, а снег нет.</w:t>
      </w:r>
    </w:p>
    <w:p w:rsidR="00AD3646" w:rsidRPr="002F21E9" w:rsidRDefault="00AD3646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rFonts w:ascii="Helvetica" w:hAnsi="Helvetica" w:cs="Helvetica"/>
          <w:color w:val="1F497D"/>
          <w:sz w:val="28"/>
          <w:szCs w:val="28"/>
        </w:rPr>
        <w:t> 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5. Наблюдаем, что произойдет со снегом и льдом, помещенными в теплое место. Что быстрее растает? Где быстрее наступит весна?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Оборудование: емкости со снегом и льдом.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Вывод: снег тает быстрее, чем лед, поэтому весна придет быстрее на полянку, чем на реку.</w:t>
      </w:r>
    </w:p>
    <w:p w:rsidR="00AD3646" w:rsidRPr="002F21E9" w:rsidRDefault="00AD3646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rFonts w:ascii="Helvetica" w:hAnsi="Helvetica" w:cs="Helvetica"/>
          <w:color w:val="1F497D"/>
          <w:sz w:val="28"/>
          <w:szCs w:val="28"/>
        </w:rPr>
        <w:t> 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6. Выясняем, где быстрее растают снег и лед: в теплой комнате, в варежке или батарее, и почему?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Вывод: снег и лед быстрее растают на батарее, где температура выше, а позже всех в варежке – там закрыт доступ теплого воздуха.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rFonts w:ascii="Helvetica" w:hAnsi="Helvetica" w:cs="Helvetica"/>
          <w:color w:val="1F497D"/>
          <w:sz w:val="28"/>
          <w:szCs w:val="28"/>
        </w:rPr>
        <w:t> 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7. Выясняем, что произойдет, если в один стакан с водой положить снег, а в другой – лёд.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Вывод: снег тонет, так как он рыхлый и тяжелый, а лёд плавает, он твердый, плотный и легкий.</w:t>
      </w:r>
    </w:p>
    <w:p w:rsidR="00AD3646" w:rsidRPr="002F21E9" w:rsidRDefault="00AD3646" w:rsidP="00AD3646">
      <w:pPr>
        <w:pStyle w:val="a3"/>
        <w:spacing w:line="272" w:lineRule="atLeast"/>
        <w:contextualSpacing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rFonts w:ascii="Helvetica" w:hAnsi="Helvetica" w:cs="Helvetica"/>
          <w:color w:val="1F497D"/>
          <w:sz w:val="28"/>
          <w:szCs w:val="28"/>
        </w:rPr>
        <w:t> 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lastRenderedPageBreak/>
        <w:t>8. Выясняем, что произойдет, если емкости со снегом и льдом поставить в теплое место поближе к батарее.</w:t>
      </w:r>
    </w:p>
    <w:p w:rsidR="00AD3646" w:rsidRPr="002F21E9" w:rsidRDefault="00AD3646" w:rsidP="00AD3646">
      <w:pPr>
        <w:pStyle w:val="a3"/>
        <w:spacing w:line="272" w:lineRule="atLeast"/>
        <w:contextualSpacing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color w:val="1F497D"/>
          <w:sz w:val="28"/>
          <w:szCs w:val="28"/>
        </w:rPr>
        <w:t>Вывод: снег и лед растаяли. Снег растаял быстрее, так как он рыхлый, а лед позже, он более плотный.</w:t>
      </w:r>
    </w:p>
    <w:p w:rsidR="00AD3646" w:rsidRPr="002F21E9" w:rsidRDefault="00AD3646" w:rsidP="00AD3646">
      <w:pPr>
        <w:pStyle w:val="a3"/>
        <w:spacing w:line="272" w:lineRule="atLeast"/>
        <w:rPr>
          <w:rFonts w:ascii="Helvetica" w:hAnsi="Helvetica" w:cs="Helvetica"/>
          <w:color w:val="000000"/>
          <w:sz w:val="28"/>
          <w:szCs w:val="28"/>
        </w:rPr>
      </w:pPr>
      <w:r w:rsidRPr="002F21E9">
        <w:rPr>
          <w:rFonts w:ascii="Helvetica" w:hAnsi="Helvetica" w:cs="Helvetica"/>
          <w:color w:val="1F497D"/>
          <w:sz w:val="28"/>
          <w:szCs w:val="28"/>
        </w:rPr>
        <w:t> </w:t>
      </w:r>
      <w:r w:rsidRPr="002F21E9">
        <w:rPr>
          <w:color w:val="1F497D"/>
          <w:sz w:val="28"/>
          <w:szCs w:val="28"/>
        </w:rPr>
        <w:t>9. Измерение глубины снежного покрова в разных местах с помощью подручного материала (палочек, сухих веток, ручки детской лопатки и др.). Выясняем, где больше снега: под деревом или на открытом месте? Где снег рыхлый, а где — утоптанный? Как ребенок думает, почему?</w:t>
      </w:r>
    </w:p>
    <w:p w:rsidR="00AD3646" w:rsidRPr="002F21E9" w:rsidRDefault="00AD3646" w:rsidP="00AD3646">
      <w:pPr>
        <w:pStyle w:val="a3"/>
        <w:spacing w:line="272" w:lineRule="atLeast"/>
        <w:rPr>
          <w:rFonts w:ascii="Helvetica" w:hAnsi="Helvetica" w:cs="Helvetica"/>
          <w:color w:val="000000"/>
          <w:sz w:val="28"/>
          <w:szCs w:val="28"/>
        </w:rPr>
      </w:pPr>
    </w:p>
    <w:p w:rsidR="00AD3646" w:rsidRPr="00754A6C" w:rsidRDefault="00AD3646" w:rsidP="00AD3646">
      <w:pPr>
        <w:pStyle w:val="a3"/>
        <w:spacing w:line="272" w:lineRule="atLeast"/>
        <w:jc w:val="center"/>
        <w:rPr>
          <w:rFonts w:ascii="Georgia" w:hAnsi="Georgia" w:cs="Helvetica"/>
          <w:b/>
          <w:i/>
          <w:color w:val="7030A0"/>
          <w:sz w:val="56"/>
          <w:szCs w:val="56"/>
        </w:rPr>
      </w:pPr>
      <w:r w:rsidRPr="00754A6C">
        <w:rPr>
          <w:rFonts w:ascii="Georgia" w:hAnsi="Georgia"/>
          <w:b/>
          <w:i/>
          <w:color w:val="7030A0"/>
          <w:sz w:val="56"/>
          <w:szCs w:val="56"/>
        </w:rPr>
        <w:t>Хороших прогулок!</w:t>
      </w:r>
    </w:p>
    <w:p w:rsidR="00AD3646" w:rsidRPr="002F21E9" w:rsidRDefault="00AD3646" w:rsidP="00AD3646">
      <w:pPr>
        <w:pStyle w:val="a3"/>
        <w:jc w:val="center"/>
        <w:rPr>
          <w:rFonts w:ascii="Helvetica" w:hAnsi="Helvetica" w:cs="Helvetica"/>
          <w:color w:val="000000"/>
          <w:sz w:val="28"/>
          <w:szCs w:val="28"/>
        </w:rPr>
      </w:pPr>
    </w:p>
    <w:p w:rsidR="00CA0855" w:rsidRPr="002F21E9" w:rsidRDefault="00754A6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samay_luchay_skulptur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ay_luchay_skulptura-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A0855" w:rsidRPr="002F21E9" w:rsidSect="00BE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C406E"/>
    <w:rsid w:val="002F21E9"/>
    <w:rsid w:val="00364A0C"/>
    <w:rsid w:val="00586A3C"/>
    <w:rsid w:val="00743F17"/>
    <w:rsid w:val="00754A6C"/>
    <w:rsid w:val="00792834"/>
    <w:rsid w:val="00AC406E"/>
    <w:rsid w:val="00AD3646"/>
    <w:rsid w:val="00BE4DEF"/>
    <w:rsid w:val="00CA0855"/>
    <w:rsid w:val="00F81D77"/>
    <w:rsid w:val="00FC1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DF7A0-68FA-4338-9A2B-6C264415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СашаТима</dc:creator>
  <cp:keywords/>
  <dc:description/>
  <cp:lastModifiedBy>Андрей</cp:lastModifiedBy>
  <cp:revision>11</cp:revision>
  <cp:lastPrinted>2016-02-25T15:25:00Z</cp:lastPrinted>
  <dcterms:created xsi:type="dcterms:W3CDTF">2016-02-25T13:47:00Z</dcterms:created>
  <dcterms:modified xsi:type="dcterms:W3CDTF">2016-12-07T21:02:00Z</dcterms:modified>
</cp:coreProperties>
</file>