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E9" w:rsidRPr="00F14DE9" w:rsidRDefault="00F14DE9" w:rsidP="00F14DE9">
      <w:pPr>
        <w:jc w:val="center"/>
        <w:rPr>
          <w:b/>
        </w:rPr>
      </w:pPr>
      <w:r w:rsidRPr="00F14DE9">
        <w:rPr>
          <w:b/>
        </w:rPr>
        <w:t xml:space="preserve">Развитие </w:t>
      </w:r>
      <w:proofErr w:type="spellStart"/>
      <w:r w:rsidRPr="00F14DE9">
        <w:rPr>
          <w:b/>
        </w:rPr>
        <w:t>саморегу</w:t>
      </w:r>
      <w:bookmarkStart w:id="0" w:name="_GoBack"/>
      <w:bookmarkEnd w:id="0"/>
      <w:r w:rsidRPr="00F14DE9">
        <w:rPr>
          <w:b/>
        </w:rPr>
        <w:t>ляции</w:t>
      </w:r>
      <w:proofErr w:type="spellEnd"/>
    </w:p>
    <w:p w:rsidR="00F14DE9" w:rsidRPr="00F14DE9" w:rsidRDefault="00F14DE9" w:rsidP="00F14DE9">
      <w:pPr>
        <w:jc w:val="both"/>
        <w:rPr>
          <w:i/>
        </w:rPr>
      </w:pPr>
      <w:r w:rsidRPr="00F14DE9">
        <w:rPr>
          <w:i/>
        </w:rPr>
        <w:t>Установите и применяйте четкие и</w:t>
      </w:r>
      <w:r w:rsidRPr="00F14DE9">
        <w:rPr>
          <w:i/>
        </w:rPr>
        <w:t xml:space="preserve"> </w:t>
      </w:r>
      <w:r w:rsidRPr="00F14DE9">
        <w:rPr>
          <w:i/>
        </w:rPr>
        <w:t>последовательные ограничения</w:t>
      </w:r>
      <w:r w:rsidRPr="00F14DE9">
        <w:rPr>
          <w:i/>
        </w:rPr>
        <w:t>.</w:t>
      </w:r>
    </w:p>
    <w:p w:rsidR="00F14DE9" w:rsidRDefault="00F14DE9" w:rsidP="00F14DE9">
      <w:pPr>
        <w:jc w:val="both"/>
      </w:pPr>
      <w:r>
        <w:t xml:space="preserve">Повседневная жизнь предоставляет активным </w:t>
      </w:r>
      <w:r>
        <w:t>детям</w:t>
      </w:r>
      <w:r>
        <w:t xml:space="preserve"> множество</w:t>
      </w:r>
      <w:r>
        <w:t xml:space="preserve"> </w:t>
      </w:r>
      <w:r>
        <w:t>возможностей справляться с трудностями, договариваться, решать проблемы, терять</w:t>
      </w:r>
      <w:r>
        <w:t xml:space="preserve"> </w:t>
      </w:r>
      <w:r>
        <w:t xml:space="preserve">контроль и восстанавливать его. И хотя бояться тех моментов, когда ваш </w:t>
      </w:r>
      <w:r>
        <w:t xml:space="preserve">ребенок </w:t>
      </w:r>
      <w:r>
        <w:t>«теряет самообладание» или ведет себя неприемлемым для вас образом (например,</w:t>
      </w:r>
      <w:r>
        <w:t xml:space="preserve"> </w:t>
      </w:r>
      <w:r>
        <w:t xml:space="preserve">бросает кубик или бьет </w:t>
      </w:r>
      <w:proofErr w:type="gramStart"/>
      <w:r>
        <w:t>брата</w:t>
      </w:r>
      <w:proofErr w:type="gramEnd"/>
      <w:r>
        <w:t xml:space="preserve"> или сестру), абсолютно естественно, полезно помнить,</w:t>
      </w:r>
      <w:r>
        <w:t xml:space="preserve"> </w:t>
      </w:r>
      <w:r>
        <w:t>что это также важный для его обучения опыт. Это возможность для вас научить</w:t>
      </w:r>
      <w:r>
        <w:t xml:space="preserve"> </w:t>
      </w:r>
      <w:r>
        <w:t>ребенка отличать правильное от неправильного, уважать правила, справляться с</w:t>
      </w:r>
      <w:r>
        <w:t xml:space="preserve"> </w:t>
      </w:r>
      <w:r>
        <w:t>разочарованием и находить приемлемые способы удовлетворения его потребностей.</w:t>
      </w:r>
    </w:p>
    <w:p w:rsidR="00F14DE9" w:rsidRDefault="00F14DE9" w:rsidP="00F14DE9">
      <w:pPr>
        <w:jc w:val="both"/>
      </w:pPr>
      <w:r>
        <w:t>Это все основные составляющие успеха в школе и жизни.</w:t>
      </w:r>
    </w:p>
    <w:p w:rsidR="00F14DE9" w:rsidRPr="00F14DE9" w:rsidRDefault="00F14DE9" w:rsidP="00F14DE9">
      <w:pPr>
        <w:jc w:val="both"/>
        <w:rPr>
          <w:b/>
        </w:rPr>
      </w:pPr>
      <w:r w:rsidRPr="00F14DE9">
        <w:rPr>
          <w:b/>
        </w:rPr>
        <w:t>Что вы можете сделать:</w:t>
      </w:r>
    </w:p>
    <w:p w:rsidR="00F14DE9" w:rsidRPr="00F14DE9" w:rsidRDefault="00F14DE9" w:rsidP="00F14DE9">
      <w:pPr>
        <w:jc w:val="both"/>
        <w:rPr>
          <w:i/>
        </w:rPr>
      </w:pPr>
      <w:r>
        <w:t xml:space="preserve">▪ </w:t>
      </w:r>
      <w:r w:rsidRPr="00F14DE9">
        <w:rPr>
          <w:i/>
        </w:rPr>
        <w:t>Используйте слова и жесты, чтобы передать свое сообщение.</w:t>
      </w:r>
    </w:p>
    <w:p w:rsidR="00F14DE9" w:rsidRDefault="00F14DE9" w:rsidP="00F14DE9">
      <w:pPr>
        <w:jc w:val="both"/>
      </w:pPr>
      <w:r>
        <w:t>Одних слов может быть недостаточно, чтобы заставить вашего малыша</w:t>
      </w:r>
      <w:r>
        <w:t xml:space="preserve"> </w:t>
      </w:r>
      <w:r>
        <w:t>прекратить неприемлемые действия. Это связано с тем, что способность вашего</w:t>
      </w:r>
      <w:r>
        <w:t xml:space="preserve"> </w:t>
      </w:r>
      <w:r>
        <w:t>малыша регулировать свое поведение ограничена. Чтобы помочь ребенку</w:t>
      </w:r>
      <w:r>
        <w:t xml:space="preserve"> </w:t>
      </w:r>
      <w:r>
        <w:t>понять ваше сообщение, используйте низкий, уверенный (не злой и не</w:t>
      </w:r>
      <w:r>
        <w:t xml:space="preserve"> </w:t>
      </w:r>
      <w:r>
        <w:t>кричащий) голос. Одновременно используйте жест «стоп» или «нет-нет»</w:t>
      </w:r>
      <w:r>
        <w:t xml:space="preserve"> </w:t>
      </w:r>
      <w:r>
        <w:t>вместе со своими словами. Имейте в виду, что ваш малыш может не</w:t>
      </w:r>
      <w:r>
        <w:t xml:space="preserve"> </w:t>
      </w:r>
      <w:r>
        <w:t>отреагировать в первый или даже во второй раз. Требуются тысячи</w:t>
      </w:r>
      <w:r>
        <w:t xml:space="preserve"> </w:t>
      </w:r>
      <w:r>
        <w:t>повторений, когда он будет слышать слова одновременно с действиями,</w:t>
      </w:r>
      <w:r>
        <w:t xml:space="preserve"> </w:t>
      </w:r>
      <w:r>
        <w:t>прежде чем одни только слова сотворят свое волшебство.</w:t>
      </w:r>
    </w:p>
    <w:p w:rsidR="00F14DE9" w:rsidRPr="00F14DE9" w:rsidRDefault="00F14DE9" w:rsidP="00F14DE9">
      <w:pPr>
        <w:jc w:val="both"/>
        <w:rPr>
          <w:i/>
        </w:rPr>
      </w:pPr>
      <w:r>
        <w:t xml:space="preserve">▪ </w:t>
      </w:r>
      <w:r w:rsidRPr="00F14DE9">
        <w:rPr>
          <w:i/>
        </w:rPr>
        <w:t>Признайте чувство или цель вашего ребенка.</w:t>
      </w:r>
    </w:p>
    <w:p w:rsidR="00F14DE9" w:rsidRDefault="00F14DE9" w:rsidP="00F14DE9">
      <w:pPr>
        <w:jc w:val="both"/>
      </w:pPr>
      <w:r>
        <w:t>Своими комментариями покажите ребенку, что вы понимаете, что он хочет</w:t>
      </w:r>
      <w:r>
        <w:t xml:space="preserve"> </w:t>
      </w:r>
      <w:r>
        <w:t>делать: ты хочешь поиграть с водой, но нельзя проливать воду из поильника на пол.</w:t>
      </w:r>
      <w:r>
        <w:t xml:space="preserve"> </w:t>
      </w:r>
      <w:r>
        <w:t>Или: ты сердишься. Ты хочешь еще поиграть на детской площадке, но нельзя бить</w:t>
      </w:r>
      <w:r>
        <w:t xml:space="preserve"> </w:t>
      </w:r>
      <w:r>
        <w:t>маму. Мне больно, когда ты бьешь.</w:t>
      </w:r>
    </w:p>
    <w:p w:rsidR="00F14DE9" w:rsidRPr="00F14DE9" w:rsidRDefault="00F14DE9" w:rsidP="00F14DE9">
      <w:pPr>
        <w:jc w:val="both"/>
        <w:rPr>
          <w:i/>
        </w:rPr>
      </w:pPr>
      <w:r>
        <w:t xml:space="preserve">▪ </w:t>
      </w:r>
      <w:r w:rsidRPr="00F14DE9">
        <w:rPr>
          <w:i/>
        </w:rPr>
        <w:t>Перенаправьте внимание ребенка.</w:t>
      </w:r>
    </w:p>
    <w:p w:rsidR="00F14DE9" w:rsidRDefault="00F14DE9" w:rsidP="00F14DE9">
      <w:pPr>
        <w:jc w:val="both"/>
      </w:pPr>
      <w:r>
        <w:t>Помогите малышу выразить свои желания или достичь своих целей</w:t>
      </w:r>
      <w:r>
        <w:t xml:space="preserve"> </w:t>
      </w:r>
      <w:r>
        <w:t>приемлемым способом. Нехорошо бросать кубики. Ты можешь в кого-то попасть.</w:t>
      </w:r>
      <w:r>
        <w:t xml:space="preserve"> </w:t>
      </w:r>
      <w:r>
        <w:t>Давай вместо этого будем бросать подушки.</w:t>
      </w:r>
    </w:p>
    <w:p w:rsidR="00F14DE9" w:rsidRPr="00F14DE9" w:rsidRDefault="00F14DE9" w:rsidP="00F14DE9">
      <w:pPr>
        <w:jc w:val="both"/>
        <w:rPr>
          <w:i/>
        </w:rPr>
      </w:pPr>
      <w:r>
        <w:t xml:space="preserve">▪ </w:t>
      </w:r>
      <w:r w:rsidRPr="00F14DE9">
        <w:rPr>
          <w:i/>
        </w:rPr>
        <w:t>Покажите альтернативы.</w:t>
      </w:r>
    </w:p>
    <w:p w:rsidR="00F14DE9" w:rsidRDefault="00F14DE9" w:rsidP="00F14DE9">
      <w:pPr>
        <w:jc w:val="both"/>
      </w:pPr>
      <w:r>
        <w:t>Расскажите и покажите ребенку приемлемые способы направить свою</w:t>
      </w:r>
      <w:r>
        <w:t xml:space="preserve"> </w:t>
      </w:r>
      <w:r>
        <w:t>энергию. Если вы прервете поведение вашего ребенка, но не предложите</w:t>
      </w:r>
      <w:r>
        <w:t xml:space="preserve"> </w:t>
      </w:r>
      <w:r>
        <w:t>приемлемую альтернативу, нежелательное поведение, вероятно,</w:t>
      </w:r>
      <w:r>
        <w:t xml:space="preserve"> </w:t>
      </w:r>
      <w:r>
        <w:t>продолжится. Это связано с тем, что многие малыши еще не в состоянии</w:t>
      </w:r>
      <w:r>
        <w:t xml:space="preserve"> </w:t>
      </w:r>
      <w:r>
        <w:t>самостоятельно определить другие (более приемлемые) виды деятельности.</w:t>
      </w:r>
      <w:r>
        <w:t xml:space="preserve"> </w:t>
      </w:r>
      <w:r>
        <w:t xml:space="preserve">Так что ребенка, который любит опрокидывать </w:t>
      </w:r>
      <w:r>
        <w:t>стакан</w:t>
      </w:r>
      <w:r>
        <w:t>, можно вывести на</w:t>
      </w:r>
      <w:r>
        <w:t xml:space="preserve"> </w:t>
      </w:r>
      <w:r>
        <w:t>улицу или посадить в ванну, чтобы предложить ему подходящие способы игры</w:t>
      </w:r>
      <w:r>
        <w:t xml:space="preserve"> </w:t>
      </w:r>
      <w:r>
        <w:t>с водой.</w:t>
      </w:r>
    </w:p>
    <w:p w:rsidR="00F14DE9" w:rsidRPr="00F14DE9" w:rsidRDefault="00F14DE9" w:rsidP="00F14DE9">
      <w:pPr>
        <w:jc w:val="both"/>
        <w:rPr>
          <w:i/>
        </w:rPr>
      </w:pPr>
      <w:r>
        <w:t xml:space="preserve">▪ </w:t>
      </w:r>
      <w:r w:rsidRPr="00F14DE9">
        <w:rPr>
          <w:i/>
        </w:rPr>
        <w:t>Будьте последовательны.</w:t>
      </w:r>
    </w:p>
    <w:p w:rsidR="00F14DE9" w:rsidRPr="00F14DE9" w:rsidRDefault="00F14DE9" w:rsidP="00F14DE9">
      <w:pPr>
        <w:jc w:val="both"/>
        <w:rPr>
          <w:i/>
        </w:rPr>
      </w:pPr>
      <w:r>
        <w:t>Соблюдение правил является ключом к тому, чтобы помочь детям научиться</w:t>
      </w:r>
      <w:r>
        <w:t xml:space="preserve"> </w:t>
      </w:r>
      <w:r>
        <w:t>делать правильный выбор. Если каждый раз, когда ребенок бросает игрушку,</w:t>
      </w:r>
      <w:r>
        <w:t xml:space="preserve"> </w:t>
      </w:r>
      <w:r>
        <w:t>ее отбирают, он быстро научится не бросать игрушки. Но когда правила все</w:t>
      </w:r>
      <w:r>
        <w:t xml:space="preserve"> </w:t>
      </w:r>
      <w:r>
        <w:t>время меняются, маленьким детям трудно сделать правильный выбор. Если</w:t>
      </w:r>
      <w:r>
        <w:t xml:space="preserve"> </w:t>
      </w:r>
      <w:r>
        <w:t>однажды вечером истерика помогла ребенку оттянуть отход ко сну, но на</w:t>
      </w:r>
      <w:r>
        <w:t xml:space="preserve"> </w:t>
      </w:r>
      <w:r>
        <w:t>следующий вечер это не сработало, ваш ребенок будет сбит с толку и не знать,</w:t>
      </w:r>
      <w:r>
        <w:t xml:space="preserve"> </w:t>
      </w:r>
      <w:r>
        <w:t xml:space="preserve">как лучше поступить: </w:t>
      </w:r>
      <w:r w:rsidRPr="00F14DE9">
        <w:rPr>
          <w:i/>
        </w:rPr>
        <w:t>Должен ли я сегодня снова устраивать скандал? Может</w:t>
      </w:r>
      <w:r w:rsidRPr="00F14DE9">
        <w:rPr>
          <w:i/>
        </w:rPr>
        <w:t xml:space="preserve"> </w:t>
      </w:r>
      <w:r w:rsidRPr="00F14DE9">
        <w:rPr>
          <w:i/>
        </w:rPr>
        <w:t>быть, это будет та самая ночь, когда папа разрешит мне не спать, если я буду</w:t>
      </w:r>
      <w:r w:rsidRPr="00F14DE9">
        <w:rPr>
          <w:i/>
        </w:rPr>
        <w:t xml:space="preserve"> </w:t>
      </w:r>
      <w:r w:rsidRPr="00F14DE9">
        <w:rPr>
          <w:i/>
        </w:rPr>
        <w:t>продолжать в том же духе.</w:t>
      </w:r>
    </w:p>
    <w:p w:rsidR="00F14DE9" w:rsidRPr="00F14DE9" w:rsidRDefault="00F14DE9" w:rsidP="00F14DE9">
      <w:pPr>
        <w:jc w:val="both"/>
        <w:rPr>
          <w:i/>
        </w:rPr>
      </w:pPr>
      <w:r w:rsidRPr="00F14DE9">
        <w:rPr>
          <w:i/>
        </w:rPr>
        <w:lastRenderedPageBreak/>
        <w:t>▪ Избегайте переговоров.</w:t>
      </w:r>
    </w:p>
    <w:p w:rsidR="0064545B" w:rsidRDefault="00F14DE9" w:rsidP="00F14DE9">
      <w:pPr>
        <w:jc w:val="both"/>
      </w:pPr>
      <w:r>
        <w:t>Обычно они происходят по веским причинам. Мы хотим, чтобы наши дети</w:t>
      </w:r>
      <w:r>
        <w:t xml:space="preserve"> </w:t>
      </w:r>
      <w:r>
        <w:t>чувствовали себя услышанными. Мы хотим быть гибкими. (А иногда мы просто</w:t>
      </w:r>
      <w:r>
        <w:t xml:space="preserve"> </w:t>
      </w:r>
      <w:r>
        <w:t>устаем!) Но договариваться о семейных правилах — непростая дорога. Нередко</w:t>
      </w:r>
      <w:r>
        <w:t xml:space="preserve"> </w:t>
      </w:r>
      <w:r>
        <w:t>ребенок, которому часто разрешают договариваться о дополнительном печенье</w:t>
      </w:r>
      <w:r>
        <w:t xml:space="preserve"> </w:t>
      </w:r>
      <w:r>
        <w:t>или более позднем сне, быстро понимает, что это очень эффективный способ</w:t>
      </w:r>
      <w:r>
        <w:t xml:space="preserve"> </w:t>
      </w:r>
      <w:r>
        <w:t>получить эти «дополнительные преимущества». Наличие последовательных</w:t>
      </w:r>
      <w:r>
        <w:t xml:space="preserve"> </w:t>
      </w:r>
      <w:r>
        <w:t>правил, касающихся самых важных вещей (держать маму за руку на</w:t>
      </w:r>
      <w:r>
        <w:t xml:space="preserve"> </w:t>
      </w:r>
      <w:r>
        <w:t>пешеходном переходе, сидеть в автокресле, чистить зубы или принимать ванну)</w:t>
      </w:r>
      <w:r>
        <w:t xml:space="preserve"> </w:t>
      </w:r>
      <w:r>
        <w:t>на самом деле помогает детям чувствовать себя в безопасности. Они приходят к</w:t>
      </w:r>
      <w:r>
        <w:t xml:space="preserve"> </w:t>
      </w:r>
      <w:r>
        <w:t>пониманию, что в их мире есть структура, логика и последовательность.</w:t>
      </w:r>
      <w:r>
        <w:t xml:space="preserve"> </w:t>
      </w:r>
    </w:p>
    <w:sectPr w:rsidR="00645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C6"/>
    <w:rsid w:val="00520DC6"/>
    <w:rsid w:val="0064545B"/>
    <w:rsid w:val="00F1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328D"/>
  <w15:chartTrackingRefBased/>
  <w15:docId w15:val="{E0C016CD-5412-4BB0-8B92-F298B09D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2024-03-11T06:01:00Z</dcterms:created>
  <dcterms:modified xsi:type="dcterms:W3CDTF">2024-03-11T06:09:00Z</dcterms:modified>
</cp:coreProperties>
</file>