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9E" w:rsidRPr="0064158D" w:rsidRDefault="006E259E" w:rsidP="0064158D">
      <w:pPr>
        <w:pStyle w:val="p1"/>
        <w:ind w:left="2124"/>
        <w:jc w:val="center"/>
        <w:rPr>
          <w:rStyle w:val="s1"/>
          <w:rFonts w:ascii="Arial Black" w:hAnsi="Arial Black"/>
          <w:sz w:val="28"/>
          <w:szCs w:val="28"/>
        </w:rPr>
      </w:pPr>
      <w:r w:rsidRPr="0064158D">
        <w:rPr>
          <w:rStyle w:val="s1"/>
          <w:rFonts w:ascii="Arial Black" w:hAnsi="Arial Black"/>
          <w:sz w:val="28"/>
          <w:szCs w:val="28"/>
        </w:rPr>
        <w:t>Консультация для родителей</w:t>
      </w:r>
    </w:p>
    <w:p w:rsidR="0030295E" w:rsidRPr="0064158D" w:rsidRDefault="00CC53FE" w:rsidP="0064158D">
      <w:pPr>
        <w:pStyle w:val="p1"/>
        <w:ind w:left="1416"/>
        <w:jc w:val="center"/>
        <w:rPr>
          <w:rFonts w:ascii="Arial Black" w:hAnsi="Arial Black"/>
          <w:sz w:val="28"/>
          <w:szCs w:val="28"/>
        </w:rPr>
      </w:pPr>
      <w:r w:rsidRPr="0064158D">
        <w:rPr>
          <w:rStyle w:val="s1"/>
          <w:rFonts w:ascii="Arial Black" w:hAnsi="Arial Black"/>
          <w:sz w:val="28"/>
          <w:szCs w:val="28"/>
        </w:rPr>
        <w:t>«</w:t>
      </w:r>
      <w:r w:rsidR="0030295E" w:rsidRPr="0064158D">
        <w:rPr>
          <w:rStyle w:val="s1"/>
          <w:rFonts w:ascii="Arial Black" w:hAnsi="Arial Black"/>
          <w:sz w:val="28"/>
          <w:szCs w:val="28"/>
        </w:rPr>
        <w:t>Кинетический песок: больше, чем просто игра</w:t>
      </w:r>
      <w:r w:rsidRPr="0064158D">
        <w:rPr>
          <w:rStyle w:val="s1"/>
          <w:rFonts w:ascii="Arial Black" w:hAnsi="Arial Black"/>
          <w:sz w:val="28"/>
          <w:szCs w:val="28"/>
        </w:rPr>
        <w:t>»</w:t>
      </w:r>
    </w:p>
    <w:p w:rsidR="0030295E" w:rsidRDefault="0030295E">
      <w:pPr>
        <w:pStyle w:val="p2"/>
      </w:pP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Кинетический песок – это не просто забавная игрушка, а настоящий кладезь возможностей для развития детей. Его уникальная текстура и свойства делают его идеальным инструментом для обучения и творчества.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295E" w:rsidRPr="0064158D" w:rsidRDefault="0030295E" w:rsidP="0064158D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2"/>
          <w:rFonts w:ascii="Times New Roman" w:hAnsi="Times New Roman"/>
          <w:sz w:val="28"/>
          <w:szCs w:val="28"/>
        </w:rPr>
        <w:t>Вот несколько преимуществ кинетического песка:</w:t>
      </w:r>
    </w:p>
    <w:p w:rsidR="0030295E" w:rsidRPr="0064158D" w:rsidRDefault="0030295E" w:rsidP="0064158D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64158D" w:rsidRDefault="0030295E" w:rsidP="0064158D">
      <w:pPr>
        <w:pStyle w:val="p1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64158D">
        <w:rPr>
          <w:rStyle w:val="s2"/>
          <w:rFonts w:ascii="Times New Roman" w:hAnsi="Times New Roman"/>
          <w:sz w:val="28"/>
          <w:szCs w:val="28"/>
        </w:rPr>
        <w:t>Развивает мелкую моторику: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Лепка, пересыпание, строительство из кинетического песка – все это способствует развитию ловкости пальцев, координации движений и мелкой моторики, что важно для письма, рисования и других навыков.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64158D" w:rsidRDefault="0030295E" w:rsidP="0064158D">
      <w:pPr>
        <w:pStyle w:val="p1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64158D">
        <w:rPr>
          <w:rStyle w:val="s2"/>
          <w:rFonts w:ascii="Times New Roman" w:hAnsi="Times New Roman"/>
          <w:sz w:val="28"/>
          <w:szCs w:val="28"/>
        </w:rPr>
        <w:t>Стимулирует воображение: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Дети могут создавать свои собственные миры и истории, используя кинетический песок.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Он позволяет им реализовать свои фантазии и развивать творческие способности.</w:t>
      </w:r>
    </w:p>
    <w:p w:rsidR="0064158D" w:rsidRDefault="0030295E" w:rsidP="0064158D">
      <w:pPr>
        <w:pStyle w:val="p1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64158D">
        <w:rPr>
          <w:rStyle w:val="s2"/>
          <w:rFonts w:ascii="Times New Roman" w:hAnsi="Times New Roman"/>
          <w:sz w:val="28"/>
          <w:szCs w:val="28"/>
        </w:rPr>
        <w:t>Успокаивает и снимает стресс: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Мягкая текстура кинетического песка, приятная на ощупь,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обладает успокаивающим эффектом.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Игра с ним помогает снять стресс, напряжение и беспокойство.</w:t>
      </w:r>
    </w:p>
    <w:p w:rsidR="0064158D" w:rsidRDefault="0030295E" w:rsidP="0064158D">
      <w:pPr>
        <w:pStyle w:val="p1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64158D">
        <w:rPr>
          <w:rStyle w:val="s2"/>
          <w:rFonts w:ascii="Times New Roman" w:hAnsi="Times New Roman"/>
          <w:sz w:val="28"/>
          <w:szCs w:val="28"/>
        </w:rPr>
        <w:t>Обучает</w:t>
      </w:r>
      <w:r w:rsidRPr="0064158D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  </w:t>
      </w:r>
      <w:r w:rsidRPr="0064158D">
        <w:rPr>
          <w:rStyle w:val="s2"/>
          <w:rFonts w:ascii="Times New Roman" w:hAnsi="Times New Roman"/>
          <w:sz w:val="28"/>
          <w:szCs w:val="28"/>
        </w:rPr>
        <w:t>счету и</w:t>
      </w:r>
      <w:r w:rsidRPr="0064158D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  </w:t>
      </w:r>
      <w:r w:rsidRPr="0064158D">
        <w:rPr>
          <w:rStyle w:val="s2"/>
          <w:rFonts w:ascii="Times New Roman" w:hAnsi="Times New Roman"/>
          <w:sz w:val="28"/>
          <w:szCs w:val="28"/>
        </w:rPr>
        <w:t>геометрическим формам: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Кинетический песок можно использовать для обучения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счету,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создания простых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геометрических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форм,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построения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башен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других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 xml:space="preserve">конструирования. 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64158D" w:rsidRDefault="0030295E" w:rsidP="0064158D">
      <w:pPr>
        <w:pStyle w:val="p1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64158D">
        <w:rPr>
          <w:rStyle w:val="s2"/>
          <w:rFonts w:ascii="Times New Roman" w:hAnsi="Times New Roman"/>
          <w:sz w:val="28"/>
          <w:szCs w:val="28"/>
        </w:rPr>
        <w:t>Помогает в развитии тактильных ощущений: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Разнообразные текст</w:t>
      </w:r>
      <w:r w:rsidR="0064158D">
        <w:rPr>
          <w:rStyle w:val="s1"/>
          <w:rFonts w:ascii="Times New Roman" w:hAnsi="Times New Roman"/>
          <w:sz w:val="28"/>
          <w:szCs w:val="28"/>
        </w:rPr>
        <w:t xml:space="preserve">уры и формы кинетического песка </w:t>
      </w:r>
      <w:r w:rsidRPr="0064158D">
        <w:rPr>
          <w:rStyle w:val="s1"/>
          <w:rFonts w:ascii="Times New Roman" w:hAnsi="Times New Roman"/>
          <w:sz w:val="28"/>
          <w:szCs w:val="28"/>
        </w:rPr>
        <w:t>стимулируют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развитие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тактильных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ощущений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у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детей,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что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является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важным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фактором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для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всестороннего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развития.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30295E" w:rsidRPr="0064158D" w:rsidRDefault="0030295E" w:rsidP="0064158D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2"/>
          <w:rFonts w:ascii="Times New Roman" w:hAnsi="Times New Roman"/>
          <w:sz w:val="28"/>
          <w:szCs w:val="28"/>
        </w:rPr>
        <w:t>Кинетический песок также: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* Не оставляет следов на одежде и мебели.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* Не высыхает и не плесневеет.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*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Нетоксичен и безопасен для детей.</w:t>
      </w: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:rsidR="0030295E" w:rsidRPr="0064158D" w:rsidRDefault="0030295E" w:rsidP="0064158D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64158D">
        <w:rPr>
          <w:rStyle w:val="s1"/>
          <w:rFonts w:ascii="Times New Roman" w:hAnsi="Times New Roman"/>
          <w:sz w:val="28"/>
          <w:szCs w:val="28"/>
        </w:rPr>
        <w:t>Кинетический песок – это</w:t>
      </w:r>
      <w:r w:rsidR="0064158D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4158D">
        <w:rPr>
          <w:rStyle w:val="s1"/>
          <w:rFonts w:ascii="Times New Roman" w:hAnsi="Times New Roman"/>
          <w:sz w:val="28"/>
          <w:szCs w:val="28"/>
        </w:rPr>
        <w:t>отличная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игрушка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для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детей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всех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возрастов.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64158D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64158D">
        <w:rPr>
          <w:rStyle w:val="s1"/>
          <w:rFonts w:ascii="Times New Roman" w:hAnsi="Times New Roman"/>
          <w:sz w:val="28"/>
          <w:szCs w:val="28"/>
        </w:rPr>
        <w:t>Он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помогает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развивать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мелкую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моторику,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воображение,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творческие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способности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тактильные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ощущения.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Кроме того, он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безопасен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удобен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в</w:t>
      </w:r>
      <w:r w:rsidRPr="0064158D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64158D">
        <w:rPr>
          <w:rStyle w:val="s1"/>
          <w:rFonts w:ascii="Times New Roman" w:hAnsi="Times New Roman"/>
          <w:sz w:val="28"/>
          <w:szCs w:val="28"/>
        </w:rPr>
        <w:t>использовании.</w:t>
      </w:r>
    </w:p>
    <w:p w:rsidR="0030295E" w:rsidRPr="0064158D" w:rsidRDefault="0030295E" w:rsidP="006415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295E" w:rsidRPr="0064158D" w:rsidSect="008E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95E"/>
    <w:rsid w:val="0030295E"/>
    <w:rsid w:val="00566D47"/>
    <w:rsid w:val="0064158D"/>
    <w:rsid w:val="006E259E"/>
    <w:rsid w:val="008E27B5"/>
    <w:rsid w:val="008F6C9A"/>
    <w:rsid w:val="00A718B7"/>
    <w:rsid w:val="00CC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0295E"/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30295E"/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30295E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30295E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302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2024-10-08T10:06:00Z</dcterms:created>
  <dcterms:modified xsi:type="dcterms:W3CDTF">2024-10-09T16:11:00Z</dcterms:modified>
</cp:coreProperties>
</file>