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42" w:rsidRPr="00567DC0" w:rsidRDefault="00DA6442" w:rsidP="00567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DC0">
        <w:rPr>
          <w:rFonts w:ascii="Times New Roman" w:hAnsi="Times New Roman" w:cs="Times New Roman"/>
          <w:b/>
          <w:sz w:val="28"/>
          <w:szCs w:val="28"/>
        </w:rPr>
        <w:t>Что делать, если у ребенка истерика</w:t>
      </w:r>
    </w:p>
    <w:p w:rsidR="00DA6442" w:rsidRPr="00567DC0" w:rsidRDefault="00DA6442" w:rsidP="00DA6442">
      <w:pPr>
        <w:jc w:val="both"/>
        <w:rPr>
          <w:rFonts w:ascii="Times New Roman" w:hAnsi="Times New Roman" w:cs="Times New Roman"/>
          <w:sz w:val="28"/>
          <w:szCs w:val="28"/>
        </w:rPr>
      </w:pPr>
      <w:r w:rsidRPr="00567DC0">
        <w:rPr>
          <w:rFonts w:ascii="Times New Roman" w:hAnsi="Times New Roman" w:cs="Times New Roman"/>
          <w:sz w:val="28"/>
          <w:szCs w:val="28"/>
        </w:rPr>
        <w:t>Причины истерик могут быть самые разные. Они могут быть связаны с возрастными особенностями (у детей от 1,5 до 2,5 сильные эмоциональные реакции могут случаться довольно часто, они являются нормальными для этого возраста), с традициями и взаимоотношениями в семье ребенка, с недавно прошедшими событиями в жизни ребенка (переезд, болезнь и т.п.). Реакция взрослого на истерику ребенка очень важна, т.к. может научить его регулировать свои чувства, либо будет способствовать продолжению истерики.</w:t>
      </w:r>
    </w:p>
    <w:p w:rsidR="00DA6442" w:rsidRPr="00567DC0" w:rsidRDefault="00DA6442" w:rsidP="00DA6442">
      <w:pPr>
        <w:rPr>
          <w:rFonts w:ascii="Times New Roman" w:hAnsi="Times New Roman" w:cs="Times New Roman"/>
          <w:b/>
          <w:sz w:val="28"/>
          <w:szCs w:val="28"/>
        </w:rPr>
      </w:pPr>
      <w:r w:rsidRPr="00567DC0">
        <w:rPr>
          <w:rFonts w:ascii="Times New Roman" w:hAnsi="Times New Roman" w:cs="Times New Roman"/>
          <w:b/>
          <w:sz w:val="28"/>
          <w:szCs w:val="28"/>
        </w:rPr>
        <w:t>Основные виды поведения взрослого, которые могут помочь ребенку успокоиться:</w:t>
      </w:r>
    </w:p>
    <w:p w:rsidR="00DA6442" w:rsidRPr="00567DC0" w:rsidRDefault="00DA6442" w:rsidP="00DA6442">
      <w:pPr>
        <w:rPr>
          <w:rFonts w:ascii="Times New Roman" w:hAnsi="Times New Roman" w:cs="Times New Roman"/>
          <w:sz w:val="28"/>
          <w:szCs w:val="28"/>
        </w:rPr>
      </w:pPr>
      <w:r w:rsidRPr="00567DC0">
        <w:rPr>
          <w:rFonts w:ascii="Times New Roman" w:hAnsi="Times New Roman" w:cs="Times New Roman"/>
          <w:sz w:val="28"/>
          <w:szCs w:val="28"/>
        </w:rPr>
        <w:t xml:space="preserve">▪ Опишите ребенку, что он делает в данный момент (лежит на полу и бьет ногами, сильно кричит, плачет, </w:t>
      </w:r>
      <w:bookmarkStart w:id="0" w:name="_GoBack"/>
      <w:bookmarkEnd w:id="0"/>
      <w:r w:rsidRPr="00567DC0">
        <w:rPr>
          <w:rFonts w:ascii="Times New Roman" w:hAnsi="Times New Roman" w:cs="Times New Roman"/>
          <w:sz w:val="28"/>
          <w:szCs w:val="28"/>
        </w:rPr>
        <w:t>и.т.п.). Называние поведения помогает ребенку осознавать, что он делает.</w:t>
      </w:r>
    </w:p>
    <w:p w:rsidR="00DA6442" w:rsidRPr="00567DC0" w:rsidRDefault="00DA6442" w:rsidP="00DA644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67DC0">
        <w:rPr>
          <w:rFonts w:ascii="Times New Roman" w:hAnsi="Times New Roman" w:cs="Times New Roman"/>
          <w:sz w:val="28"/>
          <w:szCs w:val="28"/>
        </w:rPr>
        <w:t>▪ Назовите ребенку его чувства, мотивы и желания, которые могли привести его к такому состоянию (ты очень хотел конфету (игрушку), а я тебе ее не дала, ты сильно расстроен (рассержен, разозлен, испуган).</w:t>
      </w:r>
      <w:proofErr w:type="gramEnd"/>
      <w:r w:rsidRPr="00567DC0">
        <w:rPr>
          <w:rFonts w:ascii="Times New Roman" w:hAnsi="Times New Roman" w:cs="Times New Roman"/>
          <w:sz w:val="28"/>
          <w:szCs w:val="28"/>
        </w:rPr>
        <w:t xml:space="preserve"> Обозначение чувств помогает ребенку понять, что с ним и </w:t>
      </w:r>
      <w:proofErr w:type="gramStart"/>
      <w:r w:rsidRPr="00567DC0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Pr="00567DC0">
        <w:rPr>
          <w:rFonts w:ascii="Times New Roman" w:hAnsi="Times New Roman" w:cs="Times New Roman"/>
          <w:sz w:val="28"/>
          <w:szCs w:val="28"/>
        </w:rPr>
        <w:t xml:space="preserve"> ребенок вместо истерики сможет говорить о своих чувствах.</w:t>
      </w:r>
    </w:p>
    <w:p w:rsidR="00DA6442" w:rsidRPr="00567DC0" w:rsidRDefault="00DA6442" w:rsidP="00DA6442">
      <w:pPr>
        <w:rPr>
          <w:rFonts w:ascii="Times New Roman" w:hAnsi="Times New Roman" w:cs="Times New Roman"/>
          <w:sz w:val="28"/>
          <w:szCs w:val="28"/>
        </w:rPr>
      </w:pPr>
      <w:r w:rsidRPr="00567DC0">
        <w:rPr>
          <w:rFonts w:ascii="Times New Roman" w:hAnsi="Times New Roman" w:cs="Times New Roman"/>
          <w:sz w:val="28"/>
          <w:szCs w:val="28"/>
        </w:rPr>
        <w:t>▪ Скажите ребенку о том, что вы его понимаете. Важно говорить это искренне, если Вам трудно понять, как из-за «такого пустяка» можно быть расстроенным, лучше о понимании не говорить.</w:t>
      </w:r>
    </w:p>
    <w:p w:rsidR="00DA6442" w:rsidRPr="00567DC0" w:rsidRDefault="00DA6442" w:rsidP="00DA6442">
      <w:pPr>
        <w:rPr>
          <w:rFonts w:ascii="Times New Roman" w:hAnsi="Times New Roman" w:cs="Times New Roman"/>
          <w:sz w:val="28"/>
          <w:szCs w:val="28"/>
        </w:rPr>
      </w:pPr>
      <w:r w:rsidRPr="00567DC0">
        <w:rPr>
          <w:rFonts w:ascii="Times New Roman" w:hAnsi="Times New Roman" w:cs="Times New Roman"/>
          <w:sz w:val="28"/>
          <w:szCs w:val="28"/>
        </w:rPr>
        <w:t xml:space="preserve">▪ Скажите ребенку о том, почему сейчас невозможно исполнить его желание. Это поможет ребенку осознавать границы </w:t>
      </w:r>
      <w:proofErr w:type="gramStart"/>
      <w:r w:rsidRPr="00567DC0">
        <w:rPr>
          <w:rFonts w:ascii="Times New Roman" w:hAnsi="Times New Roman" w:cs="Times New Roman"/>
          <w:sz w:val="28"/>
          <w:szCs w:val="28"/>
        </w:rPr>
        <w:t>дозволенного</w:t>
      </w:r>
      <w:proofErr w:type="gramEnd"/>
      <w:r w:rsidRPr="00567DC0">
        <w:rPr>
          <w:rFonts w:ascii="Times New Roman" w:hAnsi="Times New Roman" w:cs="Times New Roman"/>
          <w:sz w:val="28"/>
          <w:szCs w:val="28"/>
        </w:rPr>
        <w:t>.</w:t>
      </w:r>
    </w:p>
    <w:p w:rsidR="00DA6442" w:rsidRPr="00567DC0" w:rsidRDefault="00DA6442" w:rsidP="00DA6442">
      <w:pPr>
        <w:rPr>
          <w:rFonts w:ascii="Times New Roman" w:hAnsi="Times New Roman" w:cs="Times New Roman"/>
          <w:sz w:val="28"/>
          <w:szCs w:val="28"/>
        </w:rPr>
      </w:pPr>
      <w:r w:rsidRPr="00567DC0">
        <w:rPr>
          <w:rFonts w:ascii="Times New Roman" w:hAnsi="Times New Roman" w:cs="Times New Roman"/>
          <w:sz w:val="28"/>
          <w:szCs w:val="28"/>
        </w:rPr>
        <w:t>▪ Предложите замену (я не могу дать тебе конфету, но могу дать яблоко). Ждите. Ребенку нужно время чтобы успокоиться.</w:t>
      </w:r>
    </w:p>
    <w:p w:rsidR="00DA6442" w:rsidRPr="00567DC0" w:rsidRDefault="00DA6442" w:rsidP="00DA6442">
      <w:pPr>
        <w:rPr>
          <w:rFonts w:ascii="Times New Roman" w:hAnsi="Times New Roman" w:cs="Times New Roman"/>
          <w:b/>
          <w:sz w:val="28"/>
          <w:szCs w:val="28"/>
        </w:rPr>
      </w:pPr>
      <w:r w:rsidRPr="00567DC0">
        <w:rPr>
          <w:rFonts w:ascii="Times New Roman" w:hAnsi="Times New Roman" w:cs="Times New Roman"/>
          <w:b/>
          <w:sz w:val="28"/>
          <w:szCs w:val="28"/>
        </w:rPr>
        <w:t xml:space="preserve">Ошибки, которые часто допускают взрослые во </w:t>
      </w:r>
      <w:proofErr w:type="gramStart"/>
      <w:r w:rsidRPr="00567DC0">
        <w:rPr>
          <w:rFonts w:ascii="Times New Roman" w:hAnsi="Times New Roman" w:cs="Times New Roman"/>
          <w:b/>
          <w:sz w:val="28"/>
          <w:szCs w:val="28"/>
        </w:rPr>
        <w:t>взаимодействии</w:t>
      </w:r>
      <w:proofErr w:type="gramEnd"/>
      <w:r w:rsidRPr="00567DC0">
        <w:rPr>
          <w:rFonts w:ascii="Times New Roman" w:hAnsi="Times New Roman" w:cs="Times New Roman"/>
          <w:b/>
          <w:sz w:val="28"/>
          <w:szCs w:val="28"/>
        </w:rPr>
        <w:t xml:space="preserve"> с расстроенным ребенком:</w:t>
      </w:r>
    </w:p>
    <w:p w:rsidR="00DA6442" w:rsidRPr="00567DC0" w:rsidRDefault="00DA6442" w:rsidP="00DA6442">
      <w:pPr>
        <w:rPr>
          <w:rFonts w:ascii="Times New Roman" w:hAnsi="Times New Roman" w:cs="Times New Roman"/>
          <w:sz w:val="28"/>
          <w:szCs w:val="28"/>
        </w:rPr>
      </w:pPr>
      <w:r w:rsidRPr="00567DC0">
        <w:rPr>
          <w:rFonts w:ascii="Times New Roman" w:hAnsi="Times New Roman" w:cs="Times New Roman"/>
          <w:sz w:val="28"/>
          <w:szCs w:val="28"/>
        </w:rPr>
        <w:t>▪ Кричат, стыдят, осуждают поведение ребенка. Такая реакция на время может решить ситуацию, но в целом усугубляет ее, т.к. ребенок не получает помощи в том, как учиться регулировать себя.</w:t>
      </w:r>
    </w:p>
    <w:p w:rsidR="00DA6442" w:rsidRPr="00567DC0" w:rsidRDefault="00DA6442" w:rsidP="00DA6442">
      <w:pPr>
        <w:rPr>
          <w:rFonts w:ascii="Times New Roman" w:hAnsi="Times New Roman" w:cs="Times New Roman"/>
          <w:sz w:val="28"/>
          <w:szCs w:val="28"/>
        </w:rPr>
      </w:pPr>
      <w:r w:rsidRPr="00567DC0">
        <w:rPr>
          <w:rFonts w:ascii="Times New Roman" w:hAnsi="Times New Roman" w:cs="Times New Roman"/>
          <w:sz w:val="28"/>
          <w:szCs w:val="28"/>
        </w:rPr>
        <w:t xml:space="preserve">▪ Оставляют одного. В одиночестве ребенок не может научиться регулировать свои чувства, но может «научиться» подавлять свои эмоции, что </w:t>
      </w:r>
      <w:proofErr w:type="gramStart"/>
      <w:r w:rsidRPr="00567DC0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567DC0">
        <w:rPr>
          <w:rFonts w:ascii="Times New Roman" w:hAnsi="Times New Roman" w:cs="Times New Roman"/>
          <w:sz w:val="28"/>
          <w:szCs w:val="28"/>
        </w:rPr>
        <w:t xml:space="preserve"> приводит к нарушениям во всех областях развития.</w:t>
      </w:r>
    </w:p>
    <w:p w:rsidR="00E40253" w:rsidRPr="00567DC0" w:rsidRDefault="00DA6442" w:rsidP="00DA6442">
      <w:pPr>
        <w:rPr>
          <w:rFonts w:ascii="Times New Roman" w:hAnsi="Times New Roman" w:cs="Times New Roman"/>
          <w:sz w:val="28"/>
          <w:szCs w:val="28"/>
        </w:rPr>
      </w:pPr>
      <w:r w:rsidRPr="00567DC0">
        <w:rPr>
          <w:rFonts w:ascii="Times New Roman" w:hAnsi="Times New Roman" w:cs="Times New Roman"/>
          <w:sz w:val="28"/>
          <w:szCs w:val="28"/>
        </w:rPr>
        <w:lastRenderedPageBreak/>
        <w:t>▪ Сразу начинают «объяснять» причины, по которым нельзя удовлетворить желания ребенка. Ребенку нужно время и поддержка, чтобы осознать, что происходит, и успокоиться.</w:t>
      </w:r>
    </w:p>
    <w:sectPr w:rsidR="00E40253" w:rsidRPr="00567DC0" w:rsidSect="00FC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B75"/>
    <w:rsid w:val="00567DC0"/>
    <w:rsid w:val="00951B75"/>
    <w:rsid w:val="00DA6442"/>
    <w:rsid w:val="00E40253"/>
    <w:rsid w:val="00FC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Демин</cp:lastModifiedBy>
  <cp:revision>4</cp:revision>
  <dcterms:created xsi:type="dcterms:W3CDTF">2024-03-11T05:55:00Z</dcterms:created>
  <dcterms:modified xsi:type="dcterms:W3CDTF">2024-11-14T03:26:00Z</dcterms:modified>
</cp:coreProperties>
</file>