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69" w:rsidRPr="00220BAC" w:rsidRDefault="00DA2877" w:rsidP="00220BA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20BAC">
        <w:rPr>
          <w:rFonts w:ascii="Times New Roman" w:hAnsi="Times New Roman" w:cs="Times New Roman"/>
          <w:i/>
          <w:sz w:val="32"/>
          <w:szCs w:val="32"/>
        </w:rPr>
        <w:t>К</w:t>
      </w:r>
      <w:r w:rsidRPr="00220BA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онсультация для родителей </w:t>
      </w:r>
      <w:r w:rsidR="00EC714A" w:rsidRPr="00220BA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220BAC">
        <w:rPr>
          <w:rFonts w:ascii="Times New Roman" w:hAnsi="Times New Roman" w:cs="Times New Roman"/>
          <w:b/>
          <w:bCs/>
          <w:i/>
          <w:sz w:val="32"/>
          <w:szCs w:val="32"/>
        </w:rPr>
        <w:t>«Как вырастить личность</w:t>
      </w:r>
      <w:r w:rsidRPr="00220BA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070569" w:rsidRPr="00E1741A" w:rsidRDefault="00070569" w:rsidP="00220BAC">
      <w:pPr>
        <w:pStyle w:val="a3"/>
        <w:shd w:val="clear" w:color="auto" w:fill="FBFCFD"/>
        <w:spacing w:before="0" w:beforeAutospacing="0" w:after="225" w:afterAutospacing="0"/>
        <w:jc w:val="both"/>
        <w:rPr>
          <w:sz w:val="28"/>
          <w:szCs w:val="28"/>
        </w:rPr>
      </w:pPr>
      <w:r w:rsidRPr="00E1741A">
        <w:rPr>
          <w:sz w:val="28"/>
          <w:szCs w:val="28"/>
        </w:rPr>
        <w:t>Педагоги всё чаще говорят о том, что воспитание дошкольников требует гендерного подхода. Не все родители знают значение этого термина. Гендерное воспитание детей дошкольного возраста подразумевает учёт индивидуальных особенностей малышей в соответствии с их полом.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 Гендерное воспитание – одна из важнейших задач, стоящих перед родителями и воспитателями в детских садах. </w:t>
      </w:r>
      <w:r w:rsidR="00EC714A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E1741A">
        <w:rPr>
          <w:rFonts w:ascii="Times New Roman" w:hAnsi="Times New Roman" w:cs="Times New Roman"/>
          <w:sz w:val="28"/>
          <w:szCs w:val="28"/>
        </w:rPr>
        <w:t>должны ассоциировать себя с конкретным полом. Гендерное воспитание детей дошкольного возраста дает следующие преимущества:</w:t>
      </w:r>
    </w:p>
    <w:p w:rsidR="00070569" w:rsidRPr="00E1741A" w:rsidRDefault="00CC5F4B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-малыши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начинают понимать, что принадлежат к тому или иному полу;</w:t>
      </w:r>
    </w:p>
    <w:p w:rsidR="00070569" w:rsidRPr="00E1741A" w:rsidRDefault="00CC5F4B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у </w:t>
      </w:r>
      <w:r w:rsidRPr="00E1741A">
        <w:rPr>
          <w:rFonts w:ascii="Times New Roman" w:hAnsi="Times New Roman" w:cs="Times New Roman"/>
          <w:sz w:val="28"/>
          <w:szCs w:val="28"/>
        </w:rPr>
        <w:t>крох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формируется чувство толерантности по отношению к другим;</w:t>
      </w:r>
    </w:p>
    <w:p w:rsidR="00070569" w:rsidRPr="00E1741A" w:rsidRDefault="00CC5F4B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-малыши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узнают о правилах поведения, которые характерны для представителей обоих полов, начинают следовать им.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Благодаря правильному подходу родители облегчают своим детишкам жизнь в дальнейшем, помогают избежать серьезных ошибок, из-за которых малыши могли бы стать изгоями в коллективе.</w:t>
      </w:r>
    </w:p>
    <w:p w:rsidR="00EC714A" w:rsidRDefault="00220BAC" w:rsidP="00CC5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245745</wp:posOffset>
            </wp:positionV>
            <wp:extent cx="1704975" cy="2419350"/>
            <wp:effectExtent l="19050" t="0" r="9525" b="0"/>
            <wp:wrapThrough wrapText="bothSides">
              <wp:wrapPolygon edited="0">
                <wp:start x="-241" y="0"/>
                <wp:lineTo x="-241" y="21430"/>
                <wp:lineTo x="21721" y="21430"/>
                <wp:lineTo x="21721" y="0"/>
                <wp:lineTo x="-2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569" w:rsidRPr="00E1741A">
        <w:rPr>
          <w:rFonts w:ascii="Times New Roman" w:hAnsi="Times New Roman" w:cs="Times New Roman"/>
          <w:b/>
          <w:sz w:val="28"/>
          <w:szCs w:val="28"/>
        </w:rPr>
        <w:t>Если у Вас дочка</w:t>
      </w:r>
      <w:r w:rsidR="00156B8F" w:rsidRPr="00E1741A">
        <w:rPr>
          <w:rFonts w:ascii="Times New Roman" w:hAnsi="Times New Roman" w:cs="Times New Roman"/>
          <w:sz w:val="28"/>
          <w:szCs w:val="28"/>
        </w:rPr>
        <w:t>: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В воспитании </w:t>
      </w:r>
      <w:r w:rsidR="00EC714A">
        <w:rPr>
          <w:rFonts w:ascii="Times New Roman" w:hAnsi="Times New Roman" w:cs="Times New Roman"/>
          <w:sz w:val="28"/>
          <w:szCs w:val="28"/>
        </w:rPr>
        <w:t>ребенка</w:t>
      </w:r>
      <w:r w:rsidRPr="00E1741A">
        <w:rPr>
          <w:rFonts w:ascii="Times New Roman" w:hAnsi="Times New Roman" w:cs="Times New Roman"/>
          <w:sz w:val="28"/>
          <w:szCs w:val="28"/>
        </w:rPr>
        <w:t xml:space="preserve"> нужно определиться с итоговой целью этого процесса. Многие родители пытаются воплотить свои несбывшиеся мечты в реальность. Например, мама и папа хотели быть </w:t>
      </w:r>
      <w:r w:rsidR="00EC714A">
        <w:rPr>
          <w:rFonts w:ascii="Times New Roman" w:hAnsi="Times New Roman" w:cs="Times New Roman"/>
          <w:sz w:val="28"/>
          <w:szCs w:val="28"/>
        </w:rPr>
        <w:t>учителем</w:t>
      </w:r>
      <w:r w:rsidRPr="00E1741A">
        <w:rPr>
          <w:rFonts w:ascii="Times New Roman" w:hAnsi="Times New Roman" w:cs="Times New Roman"/>
          <w:sz w:val="28"/>
          <w:szCs w:val="28"/>
        </w:rPr>
        <w:t xml:space="preserve"> или бизнесменами, но добиться этого они не смогли. Такие родители стремятся сделать св</w:t>
      </w:r>
      <w:r w:rsidR="00EC714A">
        <w:rPr>
          <w:rFonts w:ascii="Times New Roman" w:hAnsi="Times New Roman" w:cs="Times New Roman"/>
          <w:sz w:val="28"/>
          <w:szCs w:val="28"/>
        </w:rPr>
        <w:t>оего ребенка</w:t>
      </w:r>
      <w:r w:rsidRPr="00E1741A">
        <w:rPr>
          <w:rFonts w:ascii="Times New Roman" w:hAnsi="Times New Roman" w:cs="Times New Roman"/>
          <w:sz w:val="28"/>
          <w:szCs w:val="28"/>
        </w:rPr>
        <w:t xml:space="preserve"> знаменитым человеком и прививают ей такие личностные качества, благодаря которым она могла бы добиться всего в жизни. И зря… Возможно, девочка достигнет всего того, о чём мечтали её родители, но вряд ли она будет счастливой в семейной жизни, а ведь это самое главное.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Если вы хотите вырастить из девочки заботливую и нежную женщину, хорошую хозяюшку и любящую мать, то придерживайтесь следующих правил:</w:t>
      </w:r>
    </w:p>
    <w:p w:rsidR="00070569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внушайте, что она неповторима и уникальна, ни в коем случае не занижайте её самооценку;</w:t>
      </w:r>
    </w:p>
    <w:p w:rsidR="00070569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акцентируйте своё внимание на внешности девочки, восхищайтесь её красотой (желательно, чтобы </w:t>
      </w:r>
      <w:r w:rsidR="00EC714A">
        <w:rPr>
          <w:rFonts w:ascii="Times New Roman" w:hAnsi="Times New Roman" w:cs="Times New Roman"/>
          <w:sz w:val="28"/>
          <w:szCs w:val="28"/>
        </w:rPr>
        <w:t>похвальные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слова говорил отец, ведь благодаря этому девочка поймет, как должен вести себя настоящий мужчина);</w:t>
      </w:r>
    </w:p>
    <w:p w:rsidR="00070569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привлекайте малышку к выполнению добрых дел, у ребенка сформируются такие личностные качества, как отзывчивость, трудолюбие, щедрость, жалостливость;</w:t>
      </w:r>
    </w:p>
    <w:p w:rsidR="00070569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чаще разговаривайте с дочкой, делитесь секретами, подходящие темы для бесед: «Девочки – будущие мамы», «Девочки – маленькие принцессы», «Девочки – будущие хранительницы домашнего очага».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В воспитании девочек помогают сказки. Благодаря этим произведениям у детей формируется любовь к ближним. Сказки учат быть справедливыми, добрыми и послушными. Кроме этого, из них девочки могут почерпнуть образцы нравственного поведения.</w:t>
      </w:r>
    </w:p>
    <w:p w:rsidR="00070569" w:rsidRPr="00E1741A" w:rsidRDefault="00070569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Большое значение в гендерном воспитании принадлежит играм. В них девочки осваивают роль женщины, матери. Именно поэтому у малышек должны быть куклы, коляски и прочие игрушки в достаточном количестве.</w:t>
      </w:r>
    </w:p>
    <w:p w:rsidR="00E65DBE" w:rsidRPr="00E1741A" w:rsidRDefault="00E65DBE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Гендерное воспитание детей дошкольного возраста может включать в себя следующие игры: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«Дом моды». Пусть девочка примеряет свои платья, сочетает вещи, красиво ходит по комнате, представляя себя на подиуме. Игра учит правильно подавать себя, способствует развитию творческих способностей и выработке правильной осанки, формирует чувство меры и вкус.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«Салон красоты». Мама и дочка могут посоревноваться в том, кто из них будет самой привлекательной. Игра формирует у девочки такие качества, как женственность, опрятность, вызывает желание быть красивой и постоянно следить за своим внешним видом.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«Маленькая хозяюшка». В этой игре маме стоит посоревноваться со своей дочкой в кулинарных способностях, знании рецептов, умении сервировать стол и принимать гостей.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Игры с куклами. Пусть девочка заботится о своей игрушке, одевает, лечит и кормит её. Подобные игры с куклами воспитывают чувства ответственности и сопереживания, развивают желание ухаживать и помогать людям, которые в этом нуждаются.</w:t>
      </w:r>
    </w:p>
    <w:p w:rsidR="00E65DBE" w:rsidRPr="00E1741A" w:rsidRDefault="00E65DBE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lastRenderedPageBreak/>
        <w:t>Не забывайте о том, что главная составляющая хорошего воспитания – это семья. Девочка должна видеть, что близкие люди относятся друг к другу с любовью и уважением. Малышка в будущем будет стремиться воссоздать такую же положительную атмосферу в своей семье.</w:t>
      </w:r>
    </w:p>
    <w:p w:rsidR="00DA2877" w:rsidRDefault="00E65DBE" w:rsidP="00CC5F4B">
      <w:pPr>
        <w:rPr>
          <w:rFonts w:ascii="Times New Roman" w:hAnsi="Times New Roman" w:cs="Times New Roman"/>
          <w:b/>
          <w:sz w:val="28"/>
          <w:szCs w:val="28"/>
        </w:rPr>
      </w:pPr>
      <w:r w:rsidRPr="00E1741A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156B8F" w:rsidRPr="00E1741A">
        <w:rPr>
          <w:rFonts w:ascii="Times New Roman" w:hAnsi="Times New Roman" w:cs="Times New Roman"/>
          <w:b/>
          <w:sz w:val="28"/>
          <w:szCs w:val="28"/>
        </w:rPr>
        <w:t>у Вас</w:t>
      </w:r>
      <w:r w:rsidRPr="00E1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B8F" w:rsidRPr="00E1741A">
        <w:rPr>
          <w:rFonts w:ascii="Times New Roman" w:hAnsi="Times New Roman" w:cs="Times New Roman"/>
          <w:b/>
          <w:sz w:val="28"/>
          <w:szCs w:val="28"/>
        </w:rPr>
        <w:t>сын</w:t>
      </w:r>
      <w:r w:rsidR="00DA2877">
        <w:rPr>
          <w:rFonts w:ascii="Times New Roman" w:hAnsi="Times New Roman" w:cs="Times New Roman"/>
          <w:b/>
          <w:sz w:val="28"/>
          <w:szCs w:val="28"/>
        </w:rPr>
        <w:t>:</w:t>
      </w:r>
    </w:p>
    <w:p w:rsidR="00E65DBE" w:rsidRPr="00EC714A" w:rsidRDefault="00EC714A" w:rsidP="00220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62250" cy="2219325"/>
            <wp:effectExtent l="19050" t="0" r="0" b="0"/>
            <wp:wrapThrough wrapText="bothSides">
              <wp:wrapPolygon edited="0">
                <wp:start x="-149" y="0"/>
                <wp:lineTo x="-149" y="21507"/>
                <wp:lineTo x="21600" y="21507"/>
                <wp:lineTo x="21600" y="0"/>
                <wp:lineTo x="-14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DBE" w:rsidRPr="00E1741A">
        <w:rPr>
          <w:rFonts w:ascii="Times New Roman" w:hAnsi="Times New Roman" w:cs="Times New Roman"/>
          <w:sz w:val="28"/>
          <w:szCs w:val="28"/>
        </w:rPr>
        <w:t>К сожалению, недостаточно кормить мальчика вкусными блюдами, одевать и обувать его.</w:t>
      </w:r>
    </w:p>
    <w:p w:rsidR="00E65DBE" w:rsidRPr="00E1741A" w:rsidRDefault="00E65DBE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Чтобы вырастить из ребенка настоящего мужчину, прислушайтесь к следующим рекомендациям: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давайте мальчику «серьезные» задания, хвалите его за любые достижения, поощряйте желание выполнять домашнюю работу (малыш будет чувствовать себя полноценным членом семьи, поймет, что в нём нуждаются близкие);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предоставляйте ребенку право самостоятельно принимать решения, интересуйтесь его мнением и разговаривайте с ним так, как будто беседуете с взрослым человеком;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чаще давайте сыну инициативу, поддерживайте его активность, ведь эта черта важна для всех мальчиков;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чаще разрешайте ребенку общаться со своими сверстниками или запишите его в какую-нибудь секцию, ощущение принадлежности к группе положительно скажется на развитии самооценки;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разговаривайте с ребенком на важные темы, например, «Мальчики – маленькие рыцари», «Мальчики – будущие папы», «Мальчики – защитники детей, женщин и стариков», «Мальчики – юные умельцы»;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не взваливайте на детские плечи все домашние дела, не лишайте своего сына детства, не ругайте его за слезы.</w:t>
      </w:r>
    </w:p>
    <w:p w:rsidR="00E65DBE" w:rsidRPr="00E1741A" w:rsidRDefault="00E65DBE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Без игр при гендерном воспитании детей дошкольного возраста не обойтись. Именно такое времяпрепровождение способствует формированию положительных личностных качеств, учит тому, как нужно себя вести с противоположным полом.</w:t>
      </w:r>
    </w:p>
    <w:p w:rsidR="00E65DBE" w:rsidRPr="00E1741A" w:rsidRDefault="00E65DBE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lastRenderedPageBreak/>
        <w:t>Вот несколько полезных игр для мальчиков: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«Автозавод». Пусть ребенок сделает большую машину, используя конструктор. Затем дайте ребенку «тяжелое» задание: перевезти детали в другое место, где изготавливают транспорт. Игра развивает творческое воображение, воспитывает положительное отношение к рабочим профессиям.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«Рыцарский турнир». Посоревнуйтесь с ребенком в сноровке, ловкости, силе, смекалке, галантности, остроумии. Придумайте подходящие задания, например, прохождение по лабиринту, перетягивание каната, отгадывание головоломок и др.</w:t>
      </w:r>
    </w:p>
    <w:p w:rsidR="00E65DBE" w:rsidRPr="00E1741A" w:rsidRDefault="00156B8F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Инсценировка по сюжету произведения. Предложите ребенку сыграть какого-либо сказочного героя, имеющего положительные личностные качества (например, решительность, мужественность). Благодаря инсценировке мальчик поймет, как должен вести себя настоящий мужчина.</w:t>
      </w:r>
    </w:p>
    <w:p w:rsidR="00E65DBE" w:rsidRPr="00E1741A" w:rsidRDefault="00CC5F4B" w:rsidP="00220BAC">
      <w:pPr>
        <w:jc w:val="both"/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Стоит отметить, что мальчиков и девочек нельзя воспитывать одинаково. Они по-разному чувствуют, переживают и воспринимают окружающий мир. Родители должны придерживаться гендерного воспитания детей дошкольного возраста. Благодаря такому подходу из девочек вырастают нежные, заботливые, понимающие женщины, способные утешить в трудные минуты, а из мальчиков – бесстрашные, сильные мужчины, которые могут справиться со всеми трудностями и защитить близких и нуждающихся людей в случае опасности.</w:t>
      </w:r>
    </w:p>
    <w:p w:rsidR="00070569" w:rsidRPr="00070569" w:rsidRDefault="00070569" w:rsidP="00070569">
      <w:p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97348" w:rsidRPr="00070569" w:rsidRDefault="00297348" w:rsidP="00070569">
      <w:pPr>
        <w:rPr>
          <w:rFonts w:ascii="Times New Roman" w:hAnsi="Times New Roman" w:cs="Times New Roman"/>
        </w:rPr>
      </w:pPr>
    </w:p>
    <w:sectPr w:rsidR="00297348" w:rsidRPr="00070569" w:rsidSect="0029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60F"/>
    <w:multiLevelType w:val="multilevel"/>
    <w:tmpl w:val="B08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E3631"/>
    <w:multiLevelType w:val="multilevel"/>
    <w:tmpl w:val="60DA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62F1E"/>
    <w:multiLevelType w:val="multilevel"/>
    <w:tmpl w:val="2E6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943FB"/>
    <w:multiLevelType w:val="multilevel"/>
    <w:tmpl w:val="913E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E419D"/>
    <w:multiLevelType w:val="multilevel"/>
    <w:tmpl w:val="DB3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69"/>
    <w:rsid w:val="00070569"/>
    <w:rsid w:val="00156B8F"/>
    <w:rsid w:val="00220BAC"/>
    <w:rsid w:val="00297348"/>
    <w:rsid w:val="003A762B"/>
    <w:rsid w:val="009E7452"/>
    <w:rsid w:val="00B74238"/>
    <w:rsid w:val="00C71014"/>
    <w:rsid w:val="00CC5F4B"/>
    <w:rsid w:val="00CF75F1"/>
    <w:rsid w:val="00DA2877"/>
    <w:rsid w:val="00E1741A"/>
    <w:rsid w:val="00E65DBE"/>
    <w:rsid w:val="00EC714A"/>
    <w:rsid w:val="00FA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48"/>
  </w:style>
  <w:style w:type="paragraph" w:styleId="1">
    <w:name w:val="heading 1"/>
    <w:basedOn w:val="a"/>
    <w:link w:val="10"/>
    <w:uiPriority w:val="9"/>
    <w:qFormat/>
    <w:rsid w:val="00070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05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70569"/>
    <w:rPr>
      <w:b/>
      <w:bCs/>
    </w:rPr>
  </w:style>
  <w:style w:type="character" w:customStyle="1" w:styleId="apple-converted-space">
    <w:name w:val="apple-converted-space"/>
    <w:basedOn w:val="a0"/>
    <w:rsid w:val="00070569"/>
  </w:style>
  <w:style w:type="paragraph" w:customStyle="1" w:styleId="beforelist">
    <w:name w:val="before_list"/>
    <w:basedOn w:val="a"/>
    <w:rsid w:val="00E6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Сергей Демин</cp:lastModifiedBy>
  <cp:revision>3</cp:revision>
  <dcterms:created xsi:type="dcterms:W3CDTF">2024-10-01T11:35:00Z</dcterms:created>
  <dcterms:modified xsi:type="dcterms:W3CDTF">2024-10-09T16:07:00Z</dcterms:modified>
</cp:coreProperties>
</file>