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09" w:rsidRPr="00255709" w:rsidRDefault="00255709" w:rsidP="00255709">
      <w:pPr>
        <w:pStyle w:val="a3"/>
        <w:rPr>
          <w:rFonts w:ascii="Times New Roman" w:hAnsi="Times New Roman"/>
          <w:b/>
          <w:color w:val="0070C0"/>
          <w:sz w:val="48"/>
          <w:szCs w:val="48"/>
        </w:rPr>
      </w:pPr>
      <w:r w:rsidRPr="00255709">
        <w:rPr>
          <w:rFonts w:ascii="Times New Roman" w:hAnsi="Times New Roman"/>
          <w:b/>
          <w:color w:val="0070C0"/>
          <w:sz w:val="48"/>
          <w:szCs w:val="48"/>
        </w:rPr>
        <w:t>Роль взрослых в развитии речи детей.</w:t>
      </w:r>
    </w:p>
    <w:p w:rsidR="00200CB3" w:rsidRDefault="00200CB3" w:rsidP="00200CB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55709" w:rsidRPr="00255709" w:rsidRDefault="00255709" w:rsidP="00200CB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55709">
        <w:rPr>
          <w:rFonts w:ascii="Times New Roman" w:hAnsi="Times New Roman"/>
          <w:sz w:val="28"/>
          <w:szCs w:val="28"/>
        </w:rPr>
        <w:t xml:space="preserve"> Долгое время принято было считать, что детская речь возникает из прямого подражания речи взрослого. Такое подражание действительно имеет место, однако оно не является главным. Умение подражать, воспринимать и воспроизводить чужие слова еще не ведет к появлению собственных слов ребенка.</w:t>
      </w:r>
    </w:p>
    <w:p w:rsidR="00255709" w:rsidRPr="00255709" w:rsidRDefault="00255709" w:rsidP="00200CB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09">
        <w:rPr>
          <w:rFonts w:ascii="Times New Roman" w:hAnsi="Times New Roman"/>
          <w:sz w:val="28"/>
          <w:szCs w:val="28"/>
        </w:rPr>
        <w:t>Появлению слов способствует предметное сотрудничество взрослого и ребенка</w:t>
      </w:r>
    </w:p>
    <w:p w:rsidR="00255709" w:rsidRPr="00255709" w:rsidRDefault="00255709" w:rsidP="00200CB3">
      <w:pPr>
        <w:spacing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09">
        <w:rPr>
          <w:rFonts w:ascii="Times New Roman" w:eastAsia="Times New Roman" w:hAnsi="Times New Roman" w:cs="Times New Roman"/>
          <w:sz w:val="28"/>
          <w:szCs w:val="28"/>
        </w:rPr>
        <w:t xml:space="preserve">Слово – это прежде всего знак, то есть заместитель предмета, значит, за каждым словом должно стоять то, что оно обозначает. Если такого предмета нет, если мать и ребенок до полутора лет ограничиваются проявлениями взаимной любви, первые слова могут не появиться, как бы много мать ни разговаривала с малышом. В том случае, если малыш постоянно играет с предметами в одиночестве, появление слов также задерживается: у него не возникает потребности называть предмет, обращаться к взрослому с просьбой или выражать свои впечатления. </w:t>
      </w:r>
    </w:p>
    <w:p w:rsidR="00255709" w:rsidRDefault="00255709" w:rsidP="00200CB3">
      <w:pPr>
        <w:pStyle w:val="a3"/>
        <w:spacing w:line="360" w:lineRule="auto"/>
        <w:jc w:val="both"/>
      </w:pPr>
      <w:r>
        <w:t>Потребность в общении со взрослым и потребность в назывании предметов – два главных условия, способствующих развитию речи ребенка. Ни то ни другое в отдельности к появлению слов не ведет. И только ситуация предметного сотрудничества со взрослым (то есть ситуативно-делового общения) создает у ребенка необходимость назвать предмет и, значит, произнести свое слово, то есть использовать слово как средство общения. Инициативное самостоятельное использование ребенком слов служит критерием появления у него активной речи.</w:t>
      </w:r>
    </w:p>
    <w:p w:rsidR="00255709" w:rsidRDefault="00255709" w:rsidP="00200CB3">
      <w:pPr>
        <w:pStyle w:val="a3"/>
        <w:spacing w:line="360" w:lineRule="auto"/>
        <w:jc w:val="both"/>
      </w:pPr>
      <w:r>
        <w:t xml:space="preserve"> У детей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увеличивается словарный запас; слова, обозначающие предметы, становятся более устойчивыми и однозначными. Ребенок начинает осваивать грамматическую структуру языка. В речи малыша появляются существительные, глаголы; некоторые грамматические формы, такие как прошедшее время, третье лицо. </w:t>
      </w:r>
      <w:r>
        <w:t xml:space="preserve">  Р</w:t>
      </w:r>
      <w:r>
        <w:t xml:space="preserve">ебенок образует </w:t>
      </w:r>
      <w:r>
        <w:lastRenderedPageBreak/>
        <w:t>предложения из нескольких слов, речь становится основным средством общения. Малыш обращается к окружающим взрослым по разным поводам: он просит, требует, указывает, называет, а в дальнейшем и сообщает.</w:t>
      </w:r>
    </w:p>
    <w:p w:rsidR="00255709" w:rsidRDefault="00255709" w:rsidP="00200CB3">
      <w:pPr>
        <w:pStyle w:val="a3"/>
        <w:spacing w:line="360" w:lineRule="auto"/>
        <w:jc w:val="both"/>
      </w:pPr>
      <w:proofErr w:type="gramStart"/>
      <w:r>
        <w:t xml:space="preserve">При </w:t>
      </w:r>
      <w:r>
        <w:t xml:space="preserve"> резко</w:t>
      </w:r>
      <w:proofErr w:type="gramEnd"/>
      <w:r>
        <w:t xml:space="preserve"> возрастающ</w:t>
      </w:r>
      <w:r>
        <w:t>ей речевой активностью ребенка о</w:t>
      </w:r>
      <w:r>
        <w:t>н говорит много, сопровождая речью почти все свои действия, порой ни к кому при этом не обращаясь. Он повторяет все, что слышит, воспроизводит сложные речевые конструкции и незнакомые слова, часто даже не понимая их смысла; «играет» словами, повторяя одно слово с разными интонациями, с удовольствием рифмует слова («</w:t>
      </w:r>
      <w:proofErr w:type="spellStart"/>
      <w:r>
        <w:t>Натка-карпатка</w:t>
      </w:r>
      <w:proofErr w:type="spellEnd"/>
      <w:r>
        <w:t>», «Светка-</w:t>
      </w:r>
      <w:proofErr w:type="spellStart"/>
      <w:r>
        <w:t>карбетка</w:t>
      </w:r>
      <w:proofErr w:type="spellEnd"/>
      <w:r>
        <w:t>»). Речь становится особым объектом внимания малыша, он открывает в ней все новые и новые стороны.</w:t>
      </w:r>
    </w:p>
    <w:p w:rsidR="00255709" w:rsidRDefault="00255709" w:rsidP="00200CB3">
      <w:pPr>
        <w:spacing w:line="360" w:lineRule="auto"/>
        <w:jc w:val="both"/>
        <w:rPr>
          <w:rFonts w:eastAsia="Times New Roman"/>
        </w:rPr>
      </w:pPr>
      <w:r w:rsidRPr="0025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55709">
        <w:rPr>
          <w:rFonts w:ascii="Times New Roman" w:eastAsia="Times New Roman" w:hAnsi="Times New Roman" w:cs="Times New Roman"/>
          <w:sz w:val="28"/>
          <w:szCs w:val="28"/>
        </w:rPr>
        <w:t>Разнообразятся и усложняются поводы, по которым он обращается к взрослому посредством речи. Малыш выражает словами свои желания, делится переживаниями, ищет объяснения непонятному, просит показать, как надо что-то сделать, задает вопросы по поводу всего, что видит вокруг себя. Малыша пока еще интересуют внешние свойства вещей, но этот интерес является ступенькой к следующему возрастному этапу – дошкольному, возрасту «почемучек». Характерно, что ребенок задает взрослому вопросы не только с целью получения информации об окружающем, но и с целью побуждения взрослого к общению</w:t>
      </w:r>
      <w:r>
        <w:rPr>
          <w:rFonts w:eastAsia="Times New Roman"/>
        </w:rPr>
        <w:t xml:space="preserve">. </w:t>
      </w:r>
    </w:p>
    <w:p w:rsidR="00255709" w:rsidRDefault="00255709" w:rsidP="00200CB3">
      <w:pPr>
        <w:pStyle w:val="a3"/>
        <w:spacing w:line="360" w:lineRule="auto"/>
        <w:jc w:val="both"/>
      </w:pPr>
      <w:r>
        <w:t>Постепенно речь ребенка все более отделяется от наглядной ситуации. Малыш может развернуто рассказать о произошедших ранее событиях (где был, что видел, что делал, с кем играл), придумать собственную историю. Овладение речью позволяет ребенку преодолеть ограниченность ситуативного общения и перейти от чисто практического сотрудничества со взрослыми к сотрудничеству «теоретическому» –</w:t>
      </w:r>
      <w:proofErr w:type="spellStart"/>
      <w:r>
        <w:t>внеситуативно</w:t>
      </w:r>
      <w:proofErr w:type="spellEnd"/>
      <w:r>
        <w:t>-познавательному общению</w:t>
      </w:r>
      <w:r>
        <w:t>.</w:t>
      </w:r>
    </w:p>
    <w:p w:rsidR="00255709" w:rsidRDefault="00255709" w:rsidP="00200CB3">
      <w:pPr>
        <w:spacing w:line="360" w:lineRule="auto"/>
        <w:jc w:val="both"/>
        <w:rPr>
          <w:rFonts w:eastAsia="Times New Roman"/>
        </w:rPr>
      </w:pPr>
    </w:p>
    <w:p w:rsidR="00255709" w:rsidRDefault="00200CB3" w:rsidP="00200CB3">
      <w:pPr>
        <w:pStyle w:val="a3"/>
        <w:spacing w:line="360" w:lineRule="auto"/>
        <w:jc w:val="both"/>
      </w:pPr>
      <w:r>
        <w:t xml:space="preserve"> </w:t>
      </w:r>
    </w:p>
    <w:p w:rsidR="00255709" w:rsidRDefault="00255709" w:rsidP="00200CB3">
      <w:pPr>
        <w:pStyle w:val="a3"/>
        <w:spacing w:line="360" w:lineRule="auto"/>
        <w:jc w:val="both"/>
      </w:pPr>
      <w:r>
        <w:lastRenderedPageBreak/>
        <w:t>Речь ребенка начинает выполнять все более разнообразные функции. Первоначально речь возникает и развивается как средство общения со взрослым. Первые слова ребенка адресованы взрослому и выражают элементарные просьбы или требования. Параллельно с развитием речи как средства общения происходит становление ее</w:t>
      </w:r>
    </w:p>
    <w:p w:rsidR="00255709" w:rsidRDefault="00255709" w:rsidP="00200CB3">
      <w:pPr>
        <w:pStyle w:val="a3"/>
        <w:spacing w:line="360" w:lineRule="auto"/>
        <w:ind w:firstLine="0"/>
        <w:jc w:val="both"/>
        <w:rPr>
          <w:rFonts w:eastAsia="Times New Roman"/>
        </w:rPr>
      </w:pPr>
      <w:proofErr w:type="gramStart"/>
      <w:r>
        <w:t>регулятивной</w:t>
      </w:r>
      <w:proofErr w:type="gramEnd"/>
      <w:r>
        <w:t xml:space="preserve"> функции</w:t>
      </w:r>
      <w:r w:rsidR="00200CB3">
        <w:t xml:space="preserve"> </w:t>
      </w:r>
      <w:r>
        <w:rPr>
          <w:rFonts w:eastAsia="Times New Roman"/>
        </w:rPr>
        <w:t xml:space="preserve"> обеспечивающей произвольное поведение ребенка. </w:t>
      </w:r>
    </w:p>
    <w:p w:rsidR="00255709" w:rsidRDefault="00255709" w:rsidP="00200CB3">
      <w:pPr>
        <w:pStyle w:val="a3"/>
        <w:spacing w:line="360" w:lineRule="auto"/>
        <w:jc w:val="both"/>
      </w:pPr>
      <w:r>
        <w:t>Развитие регулятивной функции речи в раннем возрасте можно рассматривать как первый этап в развитии произвольности ребенка, на котором начинается преодоление ситуативности его поведения, зависимости от наглядной ситуации.</w:t>
      </w:r>
    </w:p>
    <w:p w:rsidR="00255709" w:rsidRDefault="00255709" w:rsidP="00200CB3">
      <w:pPr>
        <w:pStyle w:val="a3"/>
        <w:spacing w:line="360" w:lineRule="auto"/>
        <w:jc w:val="both"/>
      </w:pPr>
      <w:r>
        <w:t>Первым шагом к произвольному поведению является выполнение речевых инструкций взрослого. Ребенок охотно выполняет его просьбы и поручения. Позже речь ребенка становится средством контроля и управления своим собственным поведением. Например, двухлетний малыш, с трудом передвигая нагруженную игрушечную машину, неоднократно повторяет: «Вези, вези, Коля».</w:t>
      </w:r>
    </w:p>
    <w:p w:rsidR="00255709" w:rsidRPr="00200CB3" w:rsidRDefault="00255709" w:rsidP="00200CB3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t>К концу раннего возраста речь начинает выполнять</w:t>
      </w:r>
      <w:r w:rsidR="00200CB3">
        <w:t xml:space="preserve"> </w:t>
      </w:r>
      <w:r>
        <w:t>планирующую функцию</w:t>
      </w:r>
      <w:r w:rsidR="00200CB3">
        <w:t xml:space="preserve">. </w:t>
      </w:r>
      <w:r w:rsidRPr="00200CB3">
        <w:rPr>
          <w:rFonts w:ascii="Times New Roman" w:eastAsia="Times New Roman" w:hAnsi="Times New Roman"/>
          <w:sz w:val="28"/>
          <w:szCs w:val="28"/>
        </w:rPr>
        <w:t xml:space="preserve">Например, ребенок сообщает маме, что он собирается построить гараж для машины или рассказывает куклам о том, что им предстоит сделать: «Сейчас сварю тебе суп, потом будем есть». </w:t>
      </w:r>
    </w:p>
    <w:p w:rsidR="00255709" w:rsidRDefault="00255709" w:rsidP="00200CB3">
      <w:pPr>
        <w:pStyle w:val="a3"/>
        <w:spacing w:line="360" w:lineRule="auto"/>
        <w:jc w:val="both"/>
      </w:pPr>
      <w:r>
        <w:t>Развитие коммуникативной и регулятивной функций речи взаимосвязаны: отставание в развитии коммуникативной функции сопровождается недоразвитием регулятивной функции.</w:t>
      </w:r>
    </w:p>
    <w:p w:rsidR="00255709" w:rsidRDefault="00255709" w:rsidP="00255709"/>
    <w:p w:rsidR="003919F7" w:rsidRDefault="003919F7" w:rsidP="00255709"/>
    <w:sectPr w:rsidR="0039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BA"/>
    <w:rsid w:val="00200CB3"/>
    <w:rsid w:val="00255709"/>
    <w:rsid w:val="003919F7"/>
    <w:rsid w:val="007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6D8B2-4138-4611-9DB5-7E768A2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709"/>
    <w:pPr>
      <w:spacing w:before="30" w:after="30" w:line="450" w:lineRule="atLeast"/>
      <w:ind w:firstLine="525"/>
    </w:pPr>
    <w:rPr>
      <w:rFonts w:ascii="Georgia" w:hAnsi="Georgia" w:cs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2024-05-17T07:22:00Z</dcterms:created>
  <dcterms:modified xsi:type="dcterms:W3CDTF">2024-05-17T07:35:00Z</dcterms:modified>
</cp:coreProperties>
</file>