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96A87" w14:textId="09042735" w:rsidR="003F730E" w:rsidRPr="00966A7E" w:rsidRDefault="00966A7E" w:rsidP="003F730E">
      <w:pPr>
        <w:pStyle w:val="c7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/>
          <w:sz w:val="32"/>
          <w:szCs w:val="32"/>
        </w:rPr>
      </w:pPr>
      <w:r w:rsidRPr="00966A7E">
        <w:rPr>
          <w:rStyle w:val="c21"/>
          <w:b/>
          <w:bCs/>
          <w:color w:val="000000"/>
          <w:sz w:val="32"/>
          <w:szCs w:val="32"/>
        </w:rPr>
        <w:t>П</w:t>
      </w:r>
      <w:r w:rsidRPr="00966A7E">
        <w:rPr>
          <w:rStyle w:val="c21"/>
          <w:b/>
          <w:bCs/>
          <w:color w:val="000000"/>
          <w:sz w:val="32"/>
          <w:szCs w:val="32"/>
        </w:rPr>
        <w:t>одготовк</w:t>
      </w:r>
      <w:r w:rsidRPr="00966A7E">
        <w:rPr>
          <w:rStyle w:val="c21"/>
          <w:b/>
          <w:bCs/>
          <w:color w:val="000000"/>
          <w:sz w:val="32"/>
          <w:szCs w:val="32"/>
        </w:rPr>
        <w:t>а</w:t>
      </w:r>
      <w:r w:rsidRPr="00966A7E">
        <w:rPr>
          <w:rStyle w:val="c21"/>
          <w:b/>
          <w:bCs/>
          <w:color w:val="000000"/>
          <w:sz w:val="32"/>
          <w:szCs w:val="32"/>
        </w:rPr>
        <w:t xml:space="preserve"> детей </w:t>
      </w:r>
      <w:r w:rsidRPr="00966A7E">
        <w:rPr>
          <w:rStyle w:val="c21"/>
          <w:b/>
          <w:bCs/>
          <w:color w:val="000000"/>
          <w:sz w:val="32"/>
          <w:szCs w:val="32"/>
        </w:rPr>
        <w:t xml:space="preserve">к </w:t>
      </w:r>
      <w:r w:rsidRPr="00966A7E">
        <w:rPr>
          <w:rStyle w:val="c21"/>
          <w:b/>
          <w:bCs/>
          <w:color w:val="000000"/>
          <w:sz w:val="32"/>
          <w:szCs w:val="32"/>
        </w:rPr>
        <w:t>успешному обучению в школе</w:t>
      </w:r>
      <w:r w:rsidRPr="00966A7E">
        <w:rPr>
          <w:rStyle w:val="c21"/>
          <w:b/>
          <w:bCs/>
          <w:color w:val="000000"/>
          <w:sz w:val="32"/>
          <w:szCs w:val="32"/>
        </w:rPr>
        <w:t>.</w:t>
      </w:r>
      <w:r w:rsidRPr="00966A7E">
        <w:rPr>
          <w:rStyle w:val="c21"/>
          <w:b/>
          <w:bCs/>
          <w:color w:val="000000"/>
          <w:sz w:val="32"/>
          <w:szCs w:val="32"/>
        </w:rPr>
        <w:br/>
        <w:t>Закрепляем предлоги.</w:t>
      </w:r>
      <w:r w:rsidR="003F730E" w:rsidRPr="00966A7E">
        <w:rPr>
          <w:rStyle w:val="c21"/>
          <w:b/>
          <w:bCs/>
          <w:color w:val="000000"/>
          <w:sz w:val="32"/>
          <w:szCs w:val="32"/>
        </w:rPr>
        <w:br/>
      </w:r>
    </w:p>
    <w:p w14:paraId="7814C369" w14:textId="6E4E5896" w:rsidR="003F730E" w:rsidRDefault="003F730E" w:rsidP="003F730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1"/>
          <w:color w:val="000000"/>
          <w:sz w:val="28"/>
          <w:szCs w:val="28"/>
        </w:rPr>
        <w:br/>
        <w:t>Для подготовки детей ЗПР и успешному обучению в школе, необходима система занятий по формированию устной речи. В процессе работы над понятиями «предложение», «</w:t>
      </w:r>
      <w:proofErr w:type="gramStart"/>
      <w:r>
        <w:rPr>
          <w:rStyle w:val="c21"/>
          <w:color w:val="000000"/>
          <w:sz w:val="28"/>
          <w:szCs w:val="28"/>
        </w:rPr>
        <w:t>словосочетание»  немаловажную</w:t>
      </w:r>
      <w:proofErr w:type="gramEnd"/>
      <w:r>
        <w:rPr>
          <w:rStyle w:val="c21"/>
          <w:color w:val="000000"/>
          <w:sz w:val="28"/>
          <w:szCs w:val="28"/>
        </w:rPr>
        <w:t xml:space="preserve"> роль играет правильное употребление детьми  предлогов.                                                          </w:t>
      </w:r>
      <w:r>
        <w:rPr>
          <w:rStyle w:val="c21"/>
          <w:color w:val="000000"/>
          <w:sz w:val="28"/>
          <w:szCs w:val="28"/>
        </w:rPr>
        <w:br/>
      </w:r>
      <w:r>
        <w:rPr>
          <w:rStyle w:val="c21"/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Предлог – несамостоятельная (служебная) часть речи, указывающая на различные отношения между словами в предложении. Правильность и точность </w:t>
      </w:r>
      <w:proofErr w:type="gramStart"/>
      <w:r>
        <w:rPr>
          <w:rStyle w:val="c1"/>
          <w:color w:val="000000"/>
          <w:sz w:val="28"/>
          <w:szCs w:val="28"/>
        </w:rPr>
        <w:t>употребления  расширяет</w:t>
      </w:r>
      <w:proofErr w:type="gramEnd"/>
      <w:r>
        <w:rPr>
          <w:rStyle w:val="c1"/>
          <w:color w:val="000000"/>
          <w:sz w:val="28"/>
          <w:szCs w:val="28"/>
        </w:rPr>
        <w:t xml:space="preserve"> речевые возможности ребенка, влияет на грамотность и предупреждает такие серьезные нарушения, как дислексия и дисграфия.</w:t>
      </w:r>
      <w:r>
        <w:rPr>
          <w:rStyle w:val="c1"/>
          <w:color w:val="000000"/>
          <w:sz w:val="28"/>
          <w:szCs w:val="28"/>
        </w:rPr>
        <w:br/>
      </w:r>
    </w:p>
    <w:p w14:paraId="4F998C27" w14:textId="77777777" w:rsidR="003F730E" w:rsidRPr="003F730E" w:rsidRDefault="003F730E" w:rsidP="003F730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u w:val="single"/>
        </w:rPr>
      </w:pPr>
      <w:r w:rsidRPr="003F730E">
        <w:rPr>
          <w:rStyle w:val="c1"/>
          <w:color w:val="000000"/>
          <w:sz w:val="28"/>
          <w:szCs w:val="28"/>
          <w:u w:val="single"/>
        </w:rPr>
        <w:t xml:space="preserve">Предлоги </w:t>
      </w:r>
      <w:proofErr w:type="gramStart"/>
      <w:r w:rsidRPr="003F730E">
        <w:rPr>
          <w:rStyle w:val="c1"/>
          <w:color w:val="000000"/>
          <w:sz w:val="28"/>
          <w:szCs w:val="28"/>
          <w:u w:val="single"/>
        </w:rPr>
        <w:t>можно  объединить</w:t>
      </w:r>
      <w:proofErr w:type="gramEnd"/>
      <w:r w:rsidRPr="003F730E">
        <w:rPr>
          <w:rStyle w:val="c1"/>
          <w:color w:val="000000"/>
          <w:sz w:val="28"/>
          <w:szCs w:val="28"/>
          <w:u w:val="single"/>
        </w:rPr>
        <w:t xml:space="preserve"> в следующие группы:</w:t>
      </w:r>
    </w:p>
    <w:p w14:paraId="50A29B7E" w14:textId="77777777" w:rsidR="003F730E" w:rsidRDefault="003F730E" w:rsidP="003F730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– по местонахождению предметов </w:t>
      </w:r>
      <w:proofErr w:type="gramStart"/>
      <w:r>
        <w:rPr>
          <w:rStyle w:val="c1"/>
          <w:color w:val="000000"/>
          <w:sz w:val="28"/>
          <w:szCs w:val="28"/>
        </w:rPr>
        <w:t>или  объектов</w:t>
      </w:r>
      <w:proofErr w:type="gramEnd"/>
      <w:r>
        <w:rPr>
          <w:rStyle w:val="c1"/>
          <w:color w:val="000000"/>
          <w:sz w:val="28"/>
          <w:szCs w:val="28"/>
        </w:rPr>
        <w:t xml:space="preserve"> в пространстве: в, на, под, за, около;</w:t>
      </w:r>
    </w:p>
    <w:p w14:paraId="09341D20" w14:textId="77777777" w:rsidR="003F730E" w:rsidRDefault="003F730E" w:rsidP="003F730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– по направлению действия предметов или объектов: по, от, </w:t>
      </w:r>
      <w:proofErr w:type="gramStart"/>
      <w:r>
        <w:rPr>
          <w:rStyle w:val="c1"/>
          <w:color w:val="000000"/>
          <w:sz w:val="28"/>
          <w:szCs w:val="28"/>
        </w:rPr>
        <w:t>вокруг,  к</w:t>
      </w:r>
      <w:proofErr w:type="gramEnd"/>
      <w:r>
        <w:rPr>
          <w:rStyle w:val="c1"/>
          <w:color w:val="000000"/>
          <w:sz w:val="28"/>
          <w:szCs w:val="28"/>
        </w:rPr>
        <w:t>,  в, из;</w:t>
      </w:r>
    </w:p>
    <w:p w14:paraId="2F4DFAC4" w14:textId="77777777" w:rsidR="003F730E" w:rsidRDefault="003F730E" w:rsidP="003F730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– по расположению предметов относительно друг друга: по, между, с, перед, за;</w:t>
      </w:r>
    </w:p>
    <w:p w14:paraId="5D99F623" w14:textId="77777777" w:rsidR="003F730E" w:rsidRDefault="003F730E" w:rsidP="003F730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– по наличию какого-либо свойства у предмета или объекта </w:t>
      </w:r>
      <w:proofErr w:type="gramStart"/>
      <w:r>
        <w:rPr>
          <w:rStyle w:val="c1"/>
          <w:color w:val="000000"/>
          <w:sz w:val="28"/>
          <w:szCs w:val="28"/>
        </w:rPr>
        <w:t>предлог:  у</w:t>
      </w:r>
      <w:proofErr w:type="gramEnd"/>
      <w:r>
        <w:rPr>
          <w:rStyle w:val="c1"/>
          <w:color w:val="000000"/>
          <w:sz w:val="28"/>
          <w:szCs w:val="28"/>
        </w:rPr>
        <w:t>;</w:t>
      </w:r>
    </w:p>
    <w:p w14:paraId="76847ABF" w14:textId="77777777" w:rsidR="003F730E" w:rsidRDefault="003F730E" w:rsidP="003F730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– по направлению действия на предмет или </w:t>
      </w:r>
      <w:proofErr w:type="gramStart"/>
      <w:r>
        <w:rPr>
          <w:rStyle w:val="c1"/>
          <w:color w:val="000000"/>
          <w:sz w:val="28"/>
          <w:szCs w:val="28"/>
        </w:rPr>
        <w:t>объект:  для</w:t>
      </w:r>
      <w:proofErr w:type="gramEnd"/>
      <w:r>
        <w:rPr>
          <w:rStyle w:val="c1"/>
          <w:color w:val="000000"/>
          <w:sz w:val="28"/>
          <w:szCs w:val="28"/>
        </w:rPr>
        <w:t>,  о, об;</w:t>
      </w:r>
    </w:p>
    <w:p w14:paraId="5365F004" w14:textId="6FCF343E" w:rsidR="003F730E" w:rsidRDefault="003F730E" w:rsidP="003F730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 сложные </w:t>
      </w:r>
      <w:proofErr w:type="gramStart"/>
      <w:r>
        <w:rPr>
          <w:rStyle w:val="c1"/>
          <w:color w:val="000000"/>
          <w:sz w:val="28"/>
          <w:szCs w:val="28"/>
        </w:rPr>
        <w:t>предлоги  из</w:t>
      </w:r>
      <w:proofErr w:type="gramEnd"/>
      <w:r>
        <w:rPr>
          <w:rStyle w:val="c1"/>
          <w:color w:val="000000"/>
          <w:sz w:val="28"/>
          <w:szCs w:val="28"/>
        </w:rPr>
        <w:t>-за, из-под.</w:t>
      </w:r>
      <w:r>
        <w:rPr>
          <w:rStyle w:val="c1"/>
          <w:color w:val="000000"/>
          <w:sz w:val="28"/>
          <w:szCs w:val="28"/>
        </w:rPr>
        <w:br/>
      </w:r>
    </w:p>
    <w:p w14:paraId="08B5A266" w14:textId="01608B5E" w:rsidR="003F730E" w:rsidRDefault="003F730E" w:rsidP="003F730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1"/>
          <w:color w:val="000000"/>
          <w:sz w:val="28"/>
          <w:szCs w:val="28"/>
        </w:rPr>
        <w:t xml:space="preserve">     Предлоги в речи ребенка появляются позже всех знаменательных частей речи. Работа по формированию правильного употребления предлогов детьми с ЗПР, </w:t>
      </w:r>
      <w:proofErr w:type="gramStart"/>
      <w:r>
        <w:rPr>
          <w:rStyle w:val="c21"/>
          <w:color w:val="000000"/>
          <w:sz w:val="28"/>
          <w:szCs w:val="28"/>
        </w:rPr>
        <w:t>которые  имеют</w:t>
      </w:r>
      <w:proofErr w:type="gramEnd"/>
      <w:r>
        <w:rPr>
          <w:rStyle w:val="c21"/>
          <w:color w:val="000000"/>
          <w:sz w:val="28"/>
          <w:szCs w:val="28"/>
        </w:rPr>
        <w:t xml:space="preserve"> системное недоразвитие речи, опирается на ту же последовательность их  усвоения, что и    детьми  в норме, только значительнее растянуто по времени, а также по применению больших методов и приемов для усвоения  данного материала. Занятия проводятся в форме дидактических игр, игровых упражнений, занимательных заданий. Чтобы привлечь внимание детей используются игрушки, сказочные персонажи, хорошо знакомые детям предметы. </w:t>
      </w:r>
      <w:r>
        <w:rPr>
          <w:rStyle w:val="c21"/>
          <w:color w:val="000000"/>
          <w:sz w:val="28"/>
          <w:szCs w:val="28"/>
        </w:rPr>
        <w:br/>
      </w:r>
      <w:r>
        <w:rPr>
          <w:rStyle w:val="c21"/>
          <w:color w:val="000000"/>
          <w:sz w:val="28"/>
          <w:szCs w:val="28"/>
        </w:rPr>
        <w:br/>
        <w:t>! Необходимо научить детей внимательно слушать инструкцию, правильно выполнять требуемое действие.</w:t>
      </w:r>
    </w:p>
    <w:p w14:paraId="3B23C778" w14:textId="77777777" w:rsidR="003F730E" w:rsidRDefault="003F730E" w:rsidP="003F730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Ограниченность речевого общения, отставание в развитии познавательной деятельности не позволяют детям самостоятельно овладеть предложными конструкциями. Необходимо помочь детям усвоить правила изменения и соединения слов, </w:t>
      </w:r>
      <w:proofErr w:type="gramStart"/>
      <w:r>
        <w:rPr>
          <w:rStyle w:val="c1"/>
          <w:color w:val="000000"/>
          <w:sz w:val="28"/>
          <w:szCs w:val="28"/>
        </w:rPr>
        <w:t>научить  передавать</w:t>
      </w:r>
      <w:proofErr w:type="gramEnd"/>
      <w:r>
        <w:rPr>
          <w:rStyle w:val="c1"/>
          <w:color w:val="000000"/>
          <w:sz w:val="28"/>
          <w:szCs w:val="28"/>
        </w:rPr>
        <w:t xml:space="preserve"> смысловое намерение с помощью языковых средств.</w:t>
      </w:r>
    </w:p>
    <w:p w14:paraId="19DA52ED" w14:textId="77777777" w:rsidR="003F730E" w:rsidRDefault="003F730E" w:rsidP="003F730E">
      <w:pPr>
        <w:pStyle w:val="c7"/>
        <w:shd w:val="clear" w:color="auto" w:fill="FFFFFF"/>
        <w:spacing w:before="0" w:beforeAutospacing="0" w:after="0" w:afterAutospacing="0"/>
        <w:rPr>
          <w:rStyle w:val="c4"/>
          <w:i/>
          <w:iCs/>
          <w:color w:val="000000"/>
          <w:sz w:val="28"/>
          <w:szCs w:val="28"/>
        </w:rPr>
      </w:pPr>
      <w:r>
        <w:rPr>
          <w:rStyle w:val="c21"/>
          <w:color w:val="000000"/>
          <w:sz w:val="28"/>
          <w:szCs w:val="28"/>
        </w:rPr>
        <w:t>Начинать обучение нужно с простых предлогов: </w:t>
      </w:r>
      <w:r>
        <w:rPr>
          <w:rStyle w:val="c4"/>
          <w:i/>
          <w:iCs/>
          <w:color w:val="000000"/>
          <w:sz w:val="28"/>
          <w:szCs w:val="28"/>
        </w:rPr>
        <w:t xml:space="preserve">на, под. </w:t>
      </w:r>
    </w:p>
    <w:p w14:paraId="66A82B12" w14:textId="0E0967A8" w:rsidR="003F730E" w:rsidRDefault="003F730E" w:rsidP="003F730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3F730E">
        <w:rPr>
          <w:rStyle w:val="c4"/>
          <w:color w:val="000000"/>
          <w:sz w:val="28"/>
          <w:szCs w:val="28"/>
        </w:rPr>
        <w:t>О</w:t>
      </w:r>
      <w:r w:rsidRPr="003F730E">
        <w:rPr>
          <w:rStyle w:val="c1"/>
          <w:color w:val="000000"/>
          <w:sz w:val="28"/>
          <w:szCs w:val="28"/>
        </w:rPr>
        <w:t>бозначающи</w:t>
      </w:r>
      <w:r>
        <w:rPr>
          <w:rStyle w:val="c1"/>
          <w:color w:val="000000"/>
          <w:sz w:val="28"/>
          <w:szCs w:val="28"/>
        </w:rPr>
        <w:t xml:space="preserve">х место действия и легко </w:t>
      </w:r>
      <w:proofErr w:type="spellStart"/>
      <w:r>
        <w:rPr>
          <w:rStyle w:val="c1"/>
          <w:color w:val="000000"/>
          <w:sz w:val="28"/>
          <w:szCs w:val="28"/>
        </w:rPr>
        <w:t>моделирующихся</w:t>
      </w:r>
      <w:proofErr w:type="spellEnd"/>
      <w:r>
        <w:rPr>
          <w:rStyle w:val="c1"/>
          <w:color w:val="000000"/>
          <w:sz w:val="28"/>
          <w:szCs w:val="28"/>
        </w:rPr>
        <w:t xml:space="preserve"> в процессе наглядной демонстрации).</w:t>
      </w:r>
    </w:p>
    <w:p w14:paraId="5C8941A1" w14:textId="0EF86301" w:rsidR="003F730E" w:rsidRDefault="003F730E" w:rsidP="003F730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1"/>
          <w:color w:val="000000"/>
          <w:sz w:val="28"/>
          <w:szCs w:val="28"/>
        </w:rPr>
        <w:t>После усвоения предлога </w:t>
      </w:r>
      <w:r>
        <w:rPr>
          <w:rStyle w:val="c4"/>
          <w:i/>
          <w:iCs/>
          <w:color w:val="000000"/>
          <w:sz w:val="28"/>
          <w:szCs w:val="28"/>
        </w:rPr>
        <w:t>на, </w:t>
      </w:r>
      <w:r>
        <w:rPr>
          <w:rStyle w:val="c21"/>
          <w:color w:val="000000"/>
          <w:sz w:val="28"/>
          <w:szCs w:val="28"/>
        </w:rPr>
        <w:t>уточняется пространственное расположение предметов, выраженное предлогом </w:t>
      </w:r>
      <w:r>
        <w:rPr>
          <w:rStyle w:val="c4"/>
          <w:i/>
          <w:iCs/>
          <w:color w:val="000000"/>
          <w:sz w:val="28"/>
          <w:szCs w:val="28"/>
        </w:rPr>
        <w:t>под</w:t>
      </w:r>
      <w:r>
        <w:rPr>
          <w:rStyle w:val="c21"/>
          <w:color w:val="000000"/>
          <w:sz w:val="28"/>
          <w:szCs w:val="28"/>
        </w:rPr>
        <w:t>. Дети учатся выделять предлог </w:t>
      </w:r>
      <w:r>
        <w:rPr>
          <w:rStyle w:val="c4"/>
          <w:i/>
          <w:iCs/>
          <w:color w:val="000000"/>
          <w:sz w:val="28"/>
          <w:szCs w:val="28"/>
        </w:rPr>
        <w:t>под</w:t>
      </w:r>
      <w:r>
        <w:rPr>
          <w:rStyle w:val="c21"/>
          <w:color w:val="000000"/>
          <w:sz w:val="28"/>
          <w:szCs w:val="28"/>
        </w:rPr>
        <w:t> в предложении и составлять словосочетания и предложения с этим предлогом по наглядной ситуации, по сюжетным картинкам, по двум предметным картинкам. После усвоения грамматических конструкций с предлогами </w:t>
      </w:r>
      <w:r>
        <w:rPr>
          <w:rStyle w:val="c4"/>
          <w:i/>
          <w:iCs/>
          <w:color w:val="000000"/>
          <w:sz w:val="28"/>
          <w:szCs w:val="28"/>
        </w:rPr>
        <w:t>на</w:t>
      </w:r>
      <w:r>
        <w:rPr>
          <w:rStyle w:val="c21"/>
          <w:color w:val="000000"/>
          <w:sz w:val="28"/>
          <w:szCs w:val="28"/>
        </w:rPr>
        <w:t> и </w:t>
      </w:r>
      <w:r>
        <w:rPr>
          <w:rStyle w:val="c4"/>
          <w:i/>
          <w:iCs/>
          <w:color w:val="000000"/>
          <w:sz w:val="28"/>
          <w:szCs w:val="28"/>
        </w:rPr>
        <w:t>под</w:t>
      </w:r>
      <w:r>
        <w:rPr>
          <w:rStyle w:val="c1"/>
          <w:color w:val="000000"/>
          <w:sz w:val="28"/>
          <w:szCs w:val="28"/>
        </w:rPr>
        <w:t> проводится работа над их различением.</w:t>
      </w:r>
      <w:r>
        <w:rPr>
          <w:rStyle w:val="c1"/>
          <w:color w:val="000000"/>
          <w:sz w:val="28"/>
          <w:szCs w:val="28"/>
        </w:rPr>
        <w:br/>
      </w:r>
    </w:p>
    <w:p w14:paraId="18A7B381" w14:textId="765AA853" w:rsidR="003F730E" w:rsidRDefault="003F730E" w:rsidP="003F730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1"/>
          <w:color w:val="000000"/>
          <w:sz w:val="28"/>
          <w:szCs w:val="28"/>
        </w:rPr>
        <w:t xml:space="preserve">Необходимо учить детей дифференцировать задания, вслушиваться в речевую инструкцию, удерживать в памяти её последовательность. Постепенно задания усложняются, и вводятся следующие </w:t>
      </w:r>
      <w:proofErr w:type="gramStart"/>
      <w:r>
        <w:rPr>
          <w:rStyle w:val="c21"/>
          <w:color w:val="000000"/>
          <w:sz w:val="28"/>
          <w:szCs w:val="28"/>
        </w:rPr>
        <w:t>предлоги:  </w:t>
      </w:r>
      <w:r w:rsidRPr="003F730E">
        <w:rPr>
          <w:rStyle w:val="c4"/>
          <w:i/>
          <w:iCs/>
          <w:color w:val="000000"/>
          <w:sz w:val="28"/>
          <w:szCs w:val="28"/>
          <w:highlight w:val="yellow"/>
        </w:rPr>
        <w:t>в</w:t>
      </w:r>
      <w:proofErr w:type="gramEnd"/>
      <w:r w:rsidRPr="003F730E">
        <w:rPr>
          <w:rStyle w:val="c4"/>
          <w:i/>
          <w:iCs/>
          <w:color w:val="000000"/>
          <w:sz w:val="28"/>
          <w:szCs w:val="28"/>
          <w:highlight w:val="yellow"/>
        </w:rPr>
        <w:t>, из, к,</w:t>
      </w:r>
      <w:r w:rsidRPr="003F730E">
        <w:rPr>
          <w:rStyle w:val="c4"/>
          <w:i/>
          <w:iCs/>
          <w:color w:val="000000"/>
          <w:sz w:val="28"/>
          <w:szCs w:val="28"/>
          <w:highlight w:val="yellow"/>
          <w:shd w:val="clear" w:color="auto" w:fill="FFFF00"/>
        </w:rPr>
        <w:t> </w:t>
      </w:r>
      <w:r w:rsidRPr="003F730E">
        <w:rPr>
          <w:rStyle w:val="c4"/>
          <w:i/>
          <w:iCs/>
          <w:color w:val="000000"/>
          <w:sz w:val="28"/>
          <w:szCs w:val="28"/>
          <w:highlight w:val="yellow"/>
        </w:rPr>
        <w:t>от, </w:t>
      </w:r>
      <w:r w:rsidRPr="003F730E">
        <w:rPr>
          <w:rStyle w:val="c21"/>
          <w:color w:val="000000"/>
          <w:sz w:val="28"/>
          <w:szCs w:val="28"/>
          <w:highlight w:val="yellow"/>
        </w:rPr>
        <w:t> </w:t>
      </w:r>
      <w:r w:rsidRPr="003F730E">
        <w:rPr>
          <w:rStyle w:val="c4"/>
          <w:i/>
          <w:iCs/>
          <w:color w:val="000000"/>
          <w:sz w:val="28"/>
          <w:szCs w:val="28"/>
          <w:highlight w:val="yellow"/>
        </w:rPr>
        <w:t>из-за, из-под, с, со, над</w:t>
      </w:r>
      <w:r>
        <w:rPr>
          <w:rStyle w:val="c21"/>
          <w:color w:val="000000"/>
          <w:sz w:val="28"/>
          <w:szCs w:val="28"/>
        </w:rPr>
        <w:t xml:space="preserve">. На занятиях и в индивидуальной работе дети уточняют пространственные отношения, выраженные этими предлогами, </w:t>
      </w:r>
      <w:r>
        <w:rPr>
          <w:rStyle w:val="c21"/>
          <w:color w:val="000000"/>
          <w:sz w:val="28"/>
          <w:szCs w:val="28"/>
        </w:rPr>
        <w:lastRenderedPageBreak/>
        <w:t xml:space="preserve">учатся выделять предлоги в тексте и составлять предложения с заданным предлогом по картине, схеме, наглядной ситуации, по двум опорным словам. Дети учатся включать в предложение пропущенный предлог, выкладывать схемы предложений с </w:t>
      </w:r>
      <w:proofErr w:type="gramStart"/>
      <w:r>
        <w:rPr>
          <w:rStyle w:val="c21"/>
          <w:color w:val="000000"/>
          <w:sz w:val="28"/>
          <w:szCs w:val="28"/>
        </w:rPr>
        <w:t>предлогам,  выделять</w:t>
      </w:r>
      <w:proofErr w:type="gramEnd"/>
      <w:r>
        <w:rPr>
          <w:rStyle w:val="c21"/>
          <w:color w:val="000000"/>
          <w:sz w:val="28"/>
          <w:szCs w:val="28"/>
        </w:rPr>
        <w:t xml:space="preserve"> его как отдельное служебное слово. Важно помочь ребёнку усвоить смысловое значение каждого предлога, так как только при этом условии он сможет правильно употребить их в своей речи. </w:t>
      </w:r>
      <w:r>
        <w:rPr>
          <w:rStyle w:val="c21"/>
          <w:color w:val="000000"/>
          <w:sz w:val="28"/>
          <w:szCs w:val="28"/>
        </w:rPr>
        <w:br/>
      </w:r>
      <w:r>
        <w:rPr>
          <w:rStyle w:val="c21"/>
          <w:color w:val="000000"/>
          <w:sz w:val="28"/>
          <w:szCs w:val="28"/>
        </w:rPr>
        <w:br/>
      </w:r>
      <w:r w:rsidRPr="003F730E">
        <w:rPr>
          <w:rStyle w:val="c21"/>
          <w:color w:val="000000"/>
          <w:sz w:val="28"/>
          <w:szCs w:val="28"/>
          <w:u w:val="single"/>
        </w:rPr>
        <w:t>Надо постепенно объяснять ребёнку, что обозначают предлоги:</w:t>
      </w:r>
    </w:p>
    <w:p w14:paraId="749E128F" w14:textId="77777777" w:rsidR="003F730E" w:rsidRDefault="003F730E" w:rsidP="003F730E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– это значит на поверхности чего-то (на столе)</w:t>
      </w:r>
    </w:p>
    <w:p w14:paraId="6F3AE8B7" w14:textId="77777777" w:rsidR="003F730E" w:rsidRDefault="003F730E" w:rsidP="003F730E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– это означает внутри чего-то (в столе)</w:t>
      </w:r>
    </w:p>
    <w:p w14:paraId="41FE9C8E" w14:textId="77777777" w:rsidR="003F730E" w:rsidRDefault="003F730E" w:rsidP="003F730E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 – внизу под чем-то (под столом)</w:t>
      </w:r>
    </w:p>
    <w:p w14:paraId="5FC8D8F6" w14:textId="77777777" w:rsidR="003F730E" w:rsidRDefault="003F730E" w:rsidP="003F730E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НАД – вверху над чем-то, как бы в воздухе (над столом)</w:t>
      </w:r>
    </w:p>
    <w:p w14:paraId="37384C5B" w14:textId="77777777" w:rsidR="003F730E" w:rsidRDefault="003F730E" w:rsidP="003F730E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ОКОЛО – рядом с чем-то (со столом)</w:t>
      </w:r>
    </w:p>
    <w:p w14:paraId="05D6039F" w14:textId="77777777" w:rsidR="003F730E" w:rsidRDefault="003F730E" w:rsidP="003F730E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 – как бы спрятано позади чего-то (позади стола)</w:t>
      </w:r>
    </w:p>
    <w:p w14:paraId="7E55A5F4" w14:textId="70C222D9" w:rsidR="003F730E" w:rsidRDefault="003F730E" w:rsidP="003F730E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ПЕРЕД – впереди чего-то (впереди стола)</w:t>
      </w:r>
      <w:r>
        <w:rPr>
          <w:rStyle w:val="c1"/>
          <w:color w:val="000000"/>
          <w:sz w:val="28"/>
          <w:szCs w:val="28"/>
        </w:rPr>
        <w:br/>
      </w:r>
    </w:p>
    <w:p w14:paraId="36CC6E83" w14:textId="2F3A75B3" w:rsidR="003F730E" w:rsidRDefault="003F730E" w:rsidP="003F730E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Значение каждого предлога объясняется отдельно, причём объяснение обязательно сопровождается наглядным и неоднократным показом на конкретных предметах. Например, объяснив ребёнку значение предлога НА, взрослый говорит: «Вот смотри, я положил книгу НА стол, а теперь НА шкаф. (Совершая соответствующие действия).                                                                              </w:t>
      </w:r>
      <w:r>
        <w:rPr>
          <w:rStyle w:val="c1"/>
          <w:color w:val="000000"/>
          <w:sz w:val="28"/>
          <w:szCs w:val="28"/>
        </w:rPr>
        <w:br/>
        <w:t>То же самое проделывается и с предлогом В. (каждое действие «</w:t>
      </w:r>
      <w:proofErr w:type="spellStart"/>
      <w:r>
        <w:rPr>
          <w:rStyle w:val="c1"/>
          <w:color w:val="000000"/>
          <w:sz w:val="28"/>
          <w:szCs w:val="28"/>
        </w:rPr>
        <w:t>оречевляется</w:t>
      </w:r>
      <w:proofErr w:type="spellEnd"/>
      <w:r>
        <w:rPr>
          <w:rStyle w:val="c1"/>
          <w:color w:val="000000"/>
          <w:sz w:val="28"/>
          <w:szCs w:val="28"/>
        </w:rPr>
        <w:t>»). Примеры «</w:t>
      </w:r>
      <w:proofErr w:type="spellStart"/>
      <w:r>
        <w:rPr>
          <w:rStyle w:val="c1"/>
          <w:color w:val="000000"/>
          <w:sz w:val="28"/>
          <w:szCs w:val="28"/>
        </w:rPr>
        <w:t>оречевления</w:t>
      </w:r>
      <w:proofErr w:type="spellEnd"/>
      <w:r>
        <w:rPr>
          <w:rStyle w:val="c1"/>
          <w:color w:val="000000"/>
          <w:sz w:val="28"/>
          <w:szCs w:val="28"/>
        </w:rPr>
        <w:t>» картинок:</w:t>
      </w:r>
    </w:p>
    <w:p w14:paraId="5BB86E95" w14:textId="77777777" w:rsidR="003F730E" w:rsidRDefault="003F730E" w:rsidP="003F730E">
      <w:pPr>
        <w:pStyle w:val="c3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Чайка летит над водой.</w:t>
      </w:r>
    </w:p>
    <w:p w14:paraId="4D771F8C" w14:textId="77777777" w:rsidR="003F730E" w:rsidRDefault="003F730E" w:rsidP="003F730E">
      <w:pPr>
        <w:pStyle w:val="c3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Белка сидит в дупле.</w:t>
      </w:r>
    </w:p>
    <w:p w14:paraId="6E021A65" w14:textId="77777777" w:rsidR="003F730E" w:rsidRDefault="003F730E" w:rsidP="003F730E">
      <w:pPr>
        <w:pStyle w:val="c3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Птица сидит на ветке.</w:t>
      </w:r>
    </w:p>
    <w:p w14:paraId="61BB7B0B" w14:textId="77777777" w:rsidR="003F730E" w:rsidRDefault="003F730E" w:rsidP="003F730E">
      <w:pPr>
        <w:pStyle w:val="c3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Мяч лежит под книгой.</w:t>
      </w:r>
    </w:p>
    <w:p w14:paraId="706C33A1" w14:textId="47555213" w:rsidR="003F730E" w:rsidRDefault="003F730E" w:rsidP="003F730E">
      <w:pPr>
        <w:pStyle w:val="c3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играют около дома.</w:t>
      </w:r>
      <w:r>
        <w:rPr>
          <w:rStyle w:val="c1"/>
          <w:color w:val="000000"/>
          <w:sz w:val="28"/>
          <w:szCs w:val="28"/>
        </w:rPr>
        <w:br/>
      </w:r>
    </w:p>
    <w:p w14:paraId="02059124" w14:textId="2157FB6D" w:rsidR="003F730E" w:rsidRDefault="003F730E" w:rsidP="003F730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   Чтобы выяснить, как ребёнок усвоил значения предлогов, ему предлагается, молча выполнить поручения: положить книгу на стол, в тумбочку, в шкаф, на подоконник, в стол и т. д. Безошибочное выполнение этих поручений будет говорить о том, что ребёнок усвоил значения предлогов. Только после этого можно переходить к упражнениям в правильном употреблении предлогов самим ребёнком. В ходе следующих упражнений ребёнок отвечает на вопросы взрослого, стараясь при этом правильно употребить в своей речи предлоги. Взрослый спрашивает: «Где лежит книга?» (месторасположение предмета должно меняться). Ребёнок отвечает: «Книга лежит на столе, в шкафу, на тумбочке и т. </w:t>
      </w:r>
      <w:proofErr w:type="gramStart"/>
      <w:r>
        <w:rPr>
          <w:rStyle w:val="c1"/>
          <w:color w:val="000000"/>
          <w:sz w:val="28"/>
          <w:szCs w:val="28"/>
        </w:rPr>
        <w:t>д. »</w:t>
      </w:r>
      <w:proofErr w:type="gramEnd"/>
      <w:r>
        <w:rPr>
          <w:rStyle w:val="c1"/>
          <w:color w:val="000000"/>
          <w:sz w:val="28"/>
          <w:szCs w:val="28"/>
        </w:rPr>
        <w:t xml:space="preserve"> Примерно также отрабатываются и остальные предлоги. Обязательно надо обращать внимание на различие окончаний существительных, употребленных с одним и тем же предлогом (на столе, но на полу).</w:t>
      </w:r>
      <w:r>
        <w:rPr>
          <w:rStyle w:val="c1"/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br/>
        <w:t xml:space="preserve">Как усложнение можно взять два предмета (например, карандаш и книгу) и по-разному располагать их в пространстве по отношению друг к другу. Карандаш кладут то на книгу, то под книгу, то в книгу, то перед книгой и т. п. Ребёнок каждый раз должен говорить, где находится карандаш, употребляя при этом нужный предлог. Для лучшего усвоения значений предлогов очень полезны такие упражнения в последовательном употреблении предлогов с противоположным значением. </w:t>
      </w:r>
      <w:r>
        <w:rPr>
          <w:rStyle w:val="c1"/>
          <w:color w:val="000000"/>
          <w:sz w:val="28"/>
          <w:szCs w:val="28"/>
        </w:rPr>
        <w:br/>
        <w:t xml:space="preserve">                                          </w:t>
      </w:r>
      <w:r>
        <w:rPr>
          <w:rStyle w:val="c1"/>
          <w:color w:val="000000"/>
          <w:sz w:val="28"/>
          <w:szCs w:val="28"/>
        </w:rPr>
        <w:br/>
        <w:t>С этой целью ребёнку предлагается «</w:t>
      </w:r>
      <w:proofErr w:type="spellStart"/>
      <w:r>
        <w:rPr>
          <w:rStyle w:val="c1"/>
          <w:color w:val="000000"/>
          <w:sz w:val="28"/>
          <w:szCs w:val="28"/>
        </w:rPr>
        <w:t>оречевить</w:t>
      </w:r>
      <w:proofErr w:type="spellEnd"/>
      <w:r>
        <w:rPr>
          <w:rStyle w:val="c1"/>
          <w:color w:val="000000"/>
          <w:sz w:val="28"/>
          <w:szCs w:val="28"/>
        </w:rPr>
        <w:t>» следующие пары картинок, употребив при этом нужный предлог:</w:t>
      </w:r>
    </w:p>
    <w:p w14:paraId="2A9DCA0D" w14:textId="77777777" w:rsidR="003F730E" w:rsidRDefault="003F730E" w:rsidP="003F730E">
      <w:pPr>
        <w:pStyle w:val="c8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Карандаш положил на коробку – карандаш взял с коробки.</w:t>
      </w:r>
    </w:p>
    <w:p w14:paraId="025D2281" w14:textId="77777777" w:rsidR="003F730E" w:rsidRDefault="003F730E" w:rsidP="003F730E">
      <w:pPr>
        <w:pStyle w:val="c8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Карандаш положил в коробку – карандаш взял из коробки.</w:t>
      </w:r>
    </w:p>
    <w:p w14:paraId="4A0167CF" w14:textId="77777777" w:rsidR="003F730E" w:rsidRDefault="003F730E" w:rsidP="003F730E">
      <w:pPr>
        <w:pStyle w:val="c8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Карандаш положил за коробку – карандаш взял из-за коробки.</w:t>
      </w:r>
    </w:p>
    <w:p w14:paraId="32F84BD7" w14:textId="487F2EFB" w:rsidR="003F730E" w:rsidRDefault="003F730E" w:rsidP="003F730E">
      <w:pPr>
        <w:pStyle w:val="c8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Карандаш положил под коробку – карандаш взял из-под коробки.</w:t>
      </w:r>
      <w:r>
        <w:rPr>
          <w:rStyle w:val="c1"/>
          <w:color w:val="000000"/>
          <w:sz w:val="28"/>
          <w:szCs w:val="28"/>
        </w:rPr>
        <w:br/>
      </w:r>
    </w:p>
    <w:p w14:paraId="7A824733" w14:textId="1D202DE1" w:rsidR="003F730E" w:rsidRDefault="003F730E" w:rsidP="003F730E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 ходе упражнений снова обращается внимание на то, что имена существительные, употребляемые с одним и тем же предлогом, могут иметь разные окончания (под столом, под сосной, под солнцем, под дверью и т. д.) Для овладения всем многообразием окончаний имен существительных, употребляемых с различными предлогами, необходимо достаточное количество упражнений. Поэтому при каждом удобном случае ребёнку надо задавать вопросы: «Где лежит мяч? Где кукла?» и др.                                   </w:t>
      </w:r>
      <w:r>
        <w:rPr>
          <w:rStyle w:val="c1"/>
          <w:color w:val="000000"/>
          <w:sz w:val="28"/>
          <w:szCs w:val="28"/>
        </w:rPr>
        <w:br/>
        <w:t xml:space="preserve">Постепенно в упражнения необходимо включать разные предлоги. </w:t>
      </w:r>
      <w:r>
        <w:rPr>
          <w:rStyle w:val="c1"/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br/>
        <w:t xml:space="preserve">Например, ребёнку предлагается ответить на вопрос о том, с чем можно пить чай. </w:t>
      </w:r>
      <w:r>
        <w:rPr>
          <w:rStyle w:val="c1"/>
          <w:color w:val="000000"/>
          <w:sz w:val="28"/>
          <w:szCs w:val="28"/>
        </w:rPr>
        <w:br/>
        <w:t>Помогут картинки, которые «</w:t>
      </w:r>
      <w:proofErr w:type="spellStart"/>
      <w:r>
        <w:rPr>
          <w:rStyle w:val="c1"/>
          <w:color w:val="000000"/>
          <w:sz w:val="28"/>
          <w:szCs w:val="28"/>
        </w:rPr>
        <w:t>оречевляются</w:t>
      </w:r>
      <w:proofErr w:type="spellEnd"/>
      <w:r>
        <w:rPr>
          <w:rStyle w:val="c1"/>
          <w:color w:val="000000"/>
          <w:sz w:val="28"/>
          <w:szCs w:val="28"/>
        </w:rPr>
        <w:t>» следующим образом:</w:t>
      </w:r>
    </w:p>
    <w:p w14:paraId="72F27665" w14:textId="77777777" w:rsidR="003F730E" w:rsidRDefault="003F730E" w:rsidP="003F730E">
      <w:pPr>
        <w:pStyle w:val="c8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36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Чай можно пить с конфетами.</w:t>
      </w:r>
    </w:p>
    <w:p w14:paraId="5AB4FF18" w14:textId="77777777" w:rsidR="003F730E" w:rsidRDefault="003F730E" w:rsidP="003F730E">
      <w:pPr>
        <w:pStyle w:val="c8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36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 сахаром.</w:t>
      </w:r>
    </w:p>
    <w:p w14:paraId="6CAB260A" w14:textId="77777777" w:rsidR="003F730E" w:rsidRDefault="003F730E" w:rsidP="003F730E">
      <w:pPr>
        <w:pStyle w:val="c8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36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 тортом.</w:t>
      </w:r>
    </w:p>
    <w:p w14:paraId="7CDF442A" w14:textId="77777777" w:rsidR="003F730E" w:rsidRDefault="003F730E" w:rsidP="003F730E">
      <w:pPr>
        <w:pStyle w:val="c8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36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 лимоном.</w:t>
      </w:r>
    </w:p>
    <w:p w14:paraId="1C470D40" w14:textId="77777777" w:rsidR="003F730E" w:rsidRPr="003F730E" w:rsidRDefault="003F730E" w:rsidP="003F730E">
      <w:pPr>
        <w:pStyle w:val="c8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364"/>
        <w:rPr>
          <w:rStyle w:val="c1"/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 вареньем.</w:t>
      </w:r>
    </w:p>
    <w:p w14:paraId="66DD6968" w14:textId="77777777" w:rsidR="003F730E" w:rsidRDefault="003F730E" w:rsidP="003F730E">
      <w:pPr>
        <w:pStyle w:val="c8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364"/>
        <w:rPr>
          <w:rFonts w:ascii="Calibri" w:hAnsi="Calibri" w:cs="Calibri"/>
          <w:color w:val="000000"/>
          <w:sz w:val="22"/>
          <w:szCs w:val="22"/>
        </w:rPr>
      </w:pPr>
    </w:p>
    <w:p w14:paraId="383479D8" w14:textId="526D0EC3" w:rsidR="003F730E" w:rsidRDefault="003F730E" w:rsidP="003F730E">
      <w:pPr>
        <w:pStyle w:val="c8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Далее ребёнку можно предлагать и такие вопросы: «С чем можно сделать бутерброд?» (с маслом, с сыром, с колбасой и т. д.). </w:t>
      </w:r>
      <w:r>
        <w:rPr>
          <w:rStyle w:val="c1"/>
          <w:color w:val="000000"/>
          <w:sz w:val="28"/>
          <w:szCs w:val="28"/>
        </w:rPr>
        <w:br/>
        <w:t>«Из чего делают игрушки?» (из ваты, из дерева, из пластмассы, из металла и т. д.)                                                                </w:t>
      </w:r>
      <w:r>
        <w:rPr>
          <w:rStyle w:val="c1"/>
          <w:color w:val="000000"/>
          <w:sz w:val="28"/>
          <w:szCs w:val="28"/>
        </w:rPr>
        <w:br/>
        <w:t>Значительную помощь при обучении детей грамотному использованию предлогов в устной, а в последующем и в письменной речи, Вам окажут игры.</w:t>
      </w:r>
    </w:p>
    <w:p w14:paraId="6CD40BD1" w14:textId="52483C0C" w:rsidR="003F730E" w:rsidRDefault="003F730E" w:rsidP="003F730E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br/>
        <w:t xml:space="preserve"> </w:t>
      </w:r>
      <w:r>
        <w:rPr>
          <w:rStyle w:val="c1"/>
          <w:color w:val="000000"/>
          <w:sz w:val="28"/>
          <w:szCs w:val="28"/>
        </w:rPr>
        <w:br/>
        <w:t>Благодарю за внимание!</w:t>
      </w:r>
    </w:p>
    <w:p w14:paraId="31509B78" w14:textId="77777777" w:rsidR="00F574DE" w:rsidRDefault="00F574DE" w:rsidP="003F730E"/>
    <w:sectPr w:rsidR="00F574DE" w:rsidSect="00703942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9411E"/>
    <w:multiLevelType w:val="multilevel"/>
    <w:tmpl w:val="D0D61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4E24C7"/>
    <w:multiLevelType w:val="multilevel"/>
    <w:tmpl w:val="18E6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24393B"/>
    <w:multiLevelType w:val="multilevel"/>
    <w:tmpl w:val="81866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65767">
    <w:abstractNumId w:val="2"/>
  </w:num>
  <w:num w:numId="2" w16cid:durableId="1238518398">
    <w:abstractNumId w:val="1"/>
  </w:num>
  <w:num w:numId="3" w16cid:durableId="1060978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6420"/>
    <w:rsid w:val="002A401C"/>
    <w:rsid w:val="003F730E"/>
    <w:rsid w:val="00686420"/>
    <w:rsid w:val="006F7C9B"/>
    <w:rsid w:val="00703942"/>
    <w:rsid w:val="00966A7E"/>
    <w:rsid w:val="00F5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4F51B"/>
  <w15:chartTrackingRefBased/>
  <w15:docId w15:val="{3950563B-28E4-41C7-A049-D4190327A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3F7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21">
    <w:name w:val="c21"/>
    <w:basedOn w:val="a0"/>
    <w:rsid w:val="003F730E"/>
  </w:style>
  <w:style w:type="character" w:customStyle="1" w:styleId="c1">
    <w:name w:val="c1"/>
    <w:basedOn w:val="a0"/>
    <w:rsid w:val="003F730E"/>
  </w:style>
  <w:style w:type="paragraph" w:customStyle="1" w:styleId="c3">
    <w:name w:val="c3"/>
    <w:basedOn w:val="a"/>
    <w:rsid w:val="003F7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4">
    <w:name w:val="c4"/>
    <w:basedOn w:val="a0"/>
    <w:rsid w:val="003F730E"/>
  </w:style>
  <w:style w:type="paragraph" w:customStyle="1" w:styleId="c11">
    <w:name w:val="c11"/>
    <w:basedOn w:val="a"/>
    <w:rsid w:val="003F7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8">
    <w:name w:val="c8"/>
    <w:basedOn w:val="a"/>
    <w:rsid w:val="003F7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7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1087</Words>
  <Characters>6201</Characters>
  <Application>Microsoft Office Word</Application>
  <DocSecurity>0</DocSecurity>
  <Lines>51</Lines>
  <Paragraphs>14</Paragraphs>
  <ScaleCrop>false</ScaleCrop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Vorokhubenko</dc:creator>
  <cp:keywords/>
  <dc:description/>
  <cp:lastModifiedBy>Tatyana Vorokhubenko</cp:lastModifiedBy>
  <cp:revision>5</cp:revision>
  <dcterms:created xsi:type="dcterms:W3CDTF">2024-04-18T12:31:00Z</dcterms:created>
  <dcterms:modified xsi:type="dcterms:W3CDTF">2024-04-18T12:41:00Z</dcterms:modified>
</cp:coreProperties>
</file>