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BD597" w14:textId="77777777" w:rsidR="00377C23" w:rsidRPr="00377C23" w:rsidRDefault="00377C23" w:rsidP="00377C23">
      <w:pPr>
        <w:pStyle w:val="c3"/>
        <w:shd w:val="clear" w:color="auto" w:fill="FFFFFF"/>
        <w:spacing w:before="0" w:beforeAutospacing="0" w:after="0" w:afterAutospacing="0"/>
        <w:ind w:right="284" w:firstLine="567"/>
        <w:jc w:val="center"/>
        <w:rPr>
          <w:b/>
          <w:bCs/>
          <w:spacing w:val="7"/>
          <w:sz w:val="32"/>
          <w:szCs w:val="32"/>
          <w:shd w:val="clear" w:color="auto" w:fill="FAFAFA"/>
        </w:rPr>
      </w:pPr>
      <w:r w:rsidRPr="00377C23">
        <w:rPr>
          <w:b/>
          <w:bCs/>
          <w:spacing w:val="7"/>
          <w:sz w:val="32"/>
          <w:szCs w:val="32"/>
          <w:shd w:val="clear" w:color="auto" w:fill="FAFAFA"/>
        </w:rPr>
        <w:t xml:space="preserve">Рекомендации для </w:t>
      </w:r>
      <w:proofErr w:type="gramStart"/>
      <w:r w:rsidRPr="00377C23">
        <w:rPr>
          <w:b/>
          <w:bCs/>
          <w:spacing w:val="7"/>
          <w:sz w:val="32"/>
          <w:szCs w:val="32"/>
          <w:shd w:val="clear" w:color="auto" w:fill="FAFAFA"/>
        </w:rPr>
        <w:t>родителей  детей</w:t>
      </w:r>
      <w:proofErr w:type="gramEnd"/>
      <w:r w:rsidRPr="00377C23">
        <w:rPr>
          <w:b/>
          <w:bCs/>
          <w:spacing w:val="7"/>
          <w:sz w:val="32"/>
          <w:szCs w:val="32"/>
          <w:shd w:val="clear" w:color="auto" w:fill="FAFAFA"/>
        </w:rPr>
        <w:t xml:space="preserve"> с ЗПР  по развитию у ребенка самоконтроля за реализацией звукопроизношения</w:t>
      </w:r>
    </w:p>
    <w:p w14:paraId="309AC46A" w14:textId="77777777" w:rsidR="00377C23" w:rsidRPr="00377C23" w:rsidRDefault="00377C23" w:rsidP="00377C23">
      <w:pPr>
        <w:pStyle w:val="c3"/>
        <w:shd w:val="clear" w:color="auto" w:fill="FFFFFF"/>
        <w:spacing w:before="0" w:beforeAutospacing="0" w:after="0" w:afterAutospacing="0"/>
        <w:ind w:right="284" w:firstLine="567"/>
        <w:jc w:val="center"/>
        <w:rPr>
          <w:color w:val="181818"/>
          <w:sz w:val="28"/>
          <w:szCs w:val="28"/>
        </w:rPr>
      </w:pPr>
    </w:p>
    <w:p w14:paraId="1C3DB76F" w14:textId="77777777" w:rsidR="00377C23" w:rsidRPr="00377C23" w:rsidRDefault="00377C23" w:rsidP="00377C23">
      <w:pPr>
        <w:pStyle w:val="c3"/>
        <w:shd w:val="clear" w:color="auto" w:fill="FFFFFF"/>
        <w:spacing w:before="0" w:beforeAutospacing="0" w:after="0" w:afterAutospacing="0"/>
        <w:ind w:right="284" w:firstLine="567"/>
        <w:jc w:val="both"/>
        <w:rPr>
          <w:color w:val="181818"/>
          <w:sz w:val="28"/>
          <w:szCs w:val="28"/>
        </w:rPr>
      </w:pPr>
      <w:r w:rsidRPr="00377C23">
        <w:rPr>
          <w:rStyle w:val="c0"/>
          <w:color w:val="000000"/>
          <w:sz w:val="28"/>
          <w:szCs w:val="28"/>
          <w:shd w:val="clear" w:color="auto" w:fill="FFFFFF"/>
        </w:rPr>
        <w:t>Формирование правильного произношения у детей — это сложный процесс. Ребенок учится управлять своими органами речи, воспринимать обращенную к нему речь, осуществлять контроль за речью окружающих и собственной.</w:t>
      </w:r>
    </w:p>
    <w:p w14:paraId="06B2E2F0" w14:textId="77777777" w:rsidR="00377C23" w:rsidRPr="00377C23" w:rsidRDefault="00377C23" w:rsidP="00377C23">
      <w:pPr>
        <w:pStyle w:val="c3"/>
        <w:shd w:val="clear" w:color="auto" w:fill="FFFFFF"/>
        <w:spacing w:before="0" w:beforeAutospacing="0" w:after="0" w:afterAutospacing="0"/>
        <w:ind w:right="284" w:firstLine="567"/>
        <w:jc w:val="both"/>
        <w:rPr>
          <w:color w:val="181818"/>
          <w:sz w:val="28"/>
          <w:szCs w:val="28"/>
        </w:rPr>
      </w:pPr>
      <w:r w:rsidRPr="00377C23">
        <w:rPr>
          <w:rStyle w:val="c0"/>
          <w:color w:val="000000"/>
          <w:sz w:val="28"/>
          <w:szCs w:val="28"/>
          <w:shd w:val="clear" w:color="auto" w:fill="FFFFFF"/>
        </w:rPr>
        <w:t xml:space="preserve">У детей с задержкой </w:t>
      </w:r>
      <w:proofErr w:type="gramStart"/>
      <w:r w:rsidRPr="00377C23">
        <w:rPr>
          <w:rStyle w:val="c0"/>
          <w:color w:val="000000"/>
          <w:sz w:val="28"/>
          <w:szCs w:val="28"/>
          <w:shd w:val="clear" w:color="auto" w:fill="FFFFFF"/>
        </w:rPr>
        <w:t>психического развития (ЗПР)</w:t>
      </w:r>
      <w:proofErr w:type="gramEnd"/>
      <w:r w:rsidRPr="00377C23">
        <w:rPr>
          <w:rStyle w:val="c0"/>
          <w:color w:val="000000"/>
          <w:sz w:val="28"/>
          <w:szCs w:val="28"/>
          <w:shd w:val="clear" w:color="auto" w:fill="FFFFFF"/>
        </w:rPr>
        <w:t xml:space="preserve"> регулирующая и контролирующая функции речи формируются с задержкой и неполноценно. Причиной этого являются проблемы, которые испытывают дети при восприятии, осознании и продуцировании речи.</w:t>
      </w:r>
    </w:p>
    <w:p w14:paraId="17B8BADA" w14:textId="5D01422A" w:rsidR="00377C23" w:rsidRPr="00377C23" w:rsidRDefault="00377C23" w:rsidP="00377C23">
      <w:pPr>
        <w:pStyle w:val="c3"/>
        <w:shd w:val="clear" w:color="auto" w:fill="FFFFFF"/>
        <w:spacing w:before="0" w:beforeAutospacing="0" w:after="0" w:afterAutospacing="0"/>
        <w:ind w:right="284" w:firstLine="567"/>
        <w:jc w:val="both"/>
        <w:rPr>
          <w:color w:val="181818"/>
          <w:sz w:val="28"/>
          <w:szCs w:val="28"/>
        </w:rPr>
      </w:pPr>
      <w:r w:rsidRPr="00377C23">
        <w:rPr>
          <w:rStyle w:val="c1"/>
          <w:color w:val="000000"/>
          <w:sz w:val="28"/>
          <w:szCs w:val="28"/>
        </w:rPr>
        <w:t xml:space="preserve">Для того, чтобы работа по автоматизации и дифференциации (различению) поставленных звуков была эффективной, необходимо осуществлять контроль </w:t>
      </w:r>
      <w:r w:rsidRPr="00377C23">
        <w:rPr>
          <w:rStyle w:val="c1"/>
          <w:color w:val="000000"/>
          <w:sz w:val="28"/>
          <w:szCs w:val="28"/>
        </w:rPr>
        <w:t>над поставленными</w:t>
      </w:r>
      <w:r w:rsidRPr="00377C23">
        <w:rPr>
          <w:rStyle w:val="c1"/>
          <w:color w:val="000000"/>
          <w:sz w:val="28"/>
          <w:szCs w:val="28"/>
        </w:rPr>
        <w:t xml:space="preserve"> звуками постоянно.  Такая работа требует от взрослых терпения, такта, собранности, постоянной изобретательности. </w:t>
      </w:r>
      <w:r w:rsidRPr="00377C23">
        <w:rPr>
          <w:color w:val="000000"/>
          <w:sz w:val="28"/>
          <w:szCs w:val="28"/>
        </w:rPr>
        <w:t>Речь родителей является для детей основным образцом родного языка, поэтому она должна быть правильной, с ясным и отчетливым произнесением всех звуков родного языка.</w:t>
      </w:r>
    </w:p>
    <w:p w14:paraId="24E4F060" w14:textId="77777777" w:rsidR="00377C23" w:rsidRPr="00377C23" w:rsidRDefault="00377C23" w:rsidP="00377C23">
      <w:pPr>
        <w:pStyle w:val="c3"/>
        <w:shd w:val="clear" w:color="auto" w:fill="FFFFFF"/>
        <w:spacing w:before="0" w:beforeAutospacing="0" w:after="0" w:afterAutospacing="0"/>
        <w:ind w:right="284" w:firstLine="567"/>
        <w:jc w:val="both"/>
        <w:rPr>
          <w:color w:val="181818"/>
          <w:sz w:val="28"/>
          <w:szCs w:val="28"/>
        </w:rPr>
      </w:pPr>
      <w:r w:rsidRPr="00377C23">
        <w:rPr>
          <w:rStyle w:val="c1"/>
          <w:color w:val="000000"/>
          <w:sz w:val="28"/>
          <w:szCs w:val="28"/>
        </w:rPr>
        <w:t>Контролировать произношение звука надо тактично, в спокойной форме. Если это начальный этап автоматизации</w:t>
      </w:r>
      <w:r w:rsidRPr="00377C23">
        <w:rPr>
          <w:rStyle w:val="c21"/>
          <w:b/>
          <w:bCs/>
          <w:color w:val="000000"/>
          <w:sz w:val="28"/>
          <w:szCs w:val="28"/>
        </w:rPr>
        <w:t>,</w:t>
      </w:r>
      <w:r w:rsidRPr="00377C23">
        <w:rPr>
          <w:rStyle w:val="c1"/>
          <w:color w:val="000000"/>
          <w:sz w:val="28"/>
          <w:szCs w:val="28"/>
        </w:rPr>
        <w:t> то ребенку можно напомнить о положении органов артикуляции «Губки улыбаются, язычок внизу» (автоматизация свистящих звуков).</w:t>
      </w:r>
    </w:p>
    <w:p w14:paraId="7DE648AC" w14:textId="77777777" w:rsidR="00377C23" w:rsidRPr="00377C23" w:rsidRDefault="00377C23" w:rsidP="00377C23">
      <w:pPr>
        <w:pStyle w:val="c3"/>
        <w:shd w:val="clear" w:color="auto" w:fill="FFFFFF"/>
        <w:spacing w:before="0" w:beforeAutospacing="0" w:after="0" w:afterAutospacing="0"/>
        <w:ind w:right="284" w:firstLine="567"/>
        <w:jc w:val="both"/>
        <w:rPr>
          <w:color w:val="181818"/>
          <w:sz w:val="28"/>
          <w:szCs w:val="28"/>
        </w:rPr>
      </w:pPr>
      <w:r w:rsidRPr="00377C23">
        <w:rPr>
          <w:rStyle w:val="c1"/>
          <w:color w:val="000000"/>
          <w:sz w:val="28"/>
          <w:szCs w:val="28"/>
        </w:rPr>
        <w:t>В силу того, что вновь выработанные нервные связи ещё слабы, ребёнок пользуется приобретённым звуком крайне нерегулярно</w:t>
      </w:r>
      <w:r w:rsidRPr="00377C23">
        <w:rPr>
          <w:rStyle w:val="c6"/>
          <w:b/>
          <w:bCs/>
          <w:color w:val="000000"/>
          <w:sz w:val="28"/>
          <w:szCs w:val="28"/>
        </w:rPr>
        <w:t>. </w:t>
      </w:r>
      <w:r w:rsidRPr="00377C23">
        <w:rPr>
          <w:rStyle w:val="c1"/>
          <w:color w:val="000000"/>
          <w:sz w:val="28"/>
          <w:szCs w:val="28"/>
        </w:rPr>
        <w:t>Поэтому необходимо развивать его внутренний самоконтроль за своей речью</w:t>
      </w:r>
      <w:r w:rsidRPr="00377C23">
        <w:rPr>
          <w:rStyle w:val="c21"/>
          <w:b/>
          <w:bCs/>
          <w:color w:val="000000"/>
          <w:sz w:val="28"/>
          <w:szCs w:val="28"/>
        </w:rPr>
        <w:t>.</w:t>
      </w:r>
    </w:p>
    <w:p w14:paraId="067ED85D" w14:textId="22841732" w:rsidR="00377C23" w:rsidRPr="00377C23" w:rsidRDefault="00377C23" w:rsidP="00377C23">
      <w:pPr>
        <w:pStyle w:val="c14"/>
        <w:shd w:val="clear" w:color="auto" w:fill="FFFFFF"/>
        <w:spacing w:before="0" w:beforeAutospacing="0" w:after="0" w:afterAutospacing="0"/>
        <w:ind w:right="284" w:firstLine="567"/>
        <w:jc w:val="both"/>
        <w:rPr>
          <w:color w:val="181818"/>
          <w:sz w:val="28"/>
          <w:szCs w:val="28"/>
        </w:rPr>
      </w:pPr>
      <w:r w:rsidRPr="00377C23">
        <w:rPr>
          <w:rStyle w:val="c2"/>
          <w:color w:val="000000"/>
          <w:sz w:val="28"/>
          <w:szCs w:val="28"/>
        </w:rPr>
        <w:t xml:space="preserve">Обучение контролю за речью происходит постепенно. Прежде чем начать формировать умение контролировать свою речь, нужно научить ребенка контролировать чужую речь. С этой </w:t>
      </w:r>
      <w:r w:rsidRPr="00377C23">
        <w:rPr>
          <w:rStyle w:val="c2"/>
          <w:color w:val="000000"/>
          <w:sz w:val="28"/>
          <w:szCs w:val="28"/>
        </w:rPr>
        <w:t>целью формируем</w:t>
      </w:r>
      <w:r w:rsidRPr="00377C23">
        <w:rPr>
          <w:rStyle w:val="c2"/>
          <w:color w:val="000000"/>
          <w:sz w:val="28"/>
          <w:szCs w:val="28"/>
        </w:rPr>
        <w:t xml:space="preserve"> у ребенка </w:t>
      </w:r>
      <w:r w:rsidRPr="00377C23">
        <w:rPr>
          <w:rStyle w:val="c2"/>
          <w:b/>
          <w:bCs/>
          <w:color w:val="000000"/>
          <w:sz w:val="28"/>
          <w:szCs w:val="28"/>
        </w:rPr>
        <w:t>«детектор ошибок»</w:t>
      </w:r>
      <w:r w:rsidRPr="00377C23">
        <w:rPr>
          <w:rStyle w:val="c2"/>
          <w:color w:val="000000"/>
          <w:sz w:val="28"/>
          <w:szCs w:val="28"/>
        </w:rPr>
        <w:t>. Следует давать задания по контролю за речью друг друга (игра «Заметь ошибку», </w:t>
      </w:r>
      <w:r w:rsidRPr="00377C23">
        <w:rPr>
          <w:rStyle w:val="c1"/>
          <w:color w:val="000000"/>
          <w:sz w:val="28"/>
          <w:szCs w:val="28"/>
        </w:rPr>
        <w:t>«Повтори мое задание своему соседу»,</w:t>
      </w:r>
      <w:r w:rsidRPr="00377C23">
        <w:rPr>
          <w:rStyle w:val="c2"/>
          <w:color w:val="000000"/>
          <w:sz w:val="28"/>
          <w:szCs w:val="28"/>
        </w:rPr>
        <w:t> «</w:t>
      </w:r>
      <w:r w:rsidRPr="00377C23">
        <w:rPr>
          <w:rStyle w:val="c1"/>
          <w:color w:val="000000"/>
          <w:sz w:val="28"/>
          <w:szCs w:val="28"/>
        </w:rPr>
        <w:t>Поправь товарища").</w:t>
      </w:r>
    </w:p>
    <w:p w14:paraId="4B3F0E39" w14:textId="7B8E41A0" w:rsidR="00377C23" w:rsidRPr="00377C23" w:rsidRDefault="00377C23" w:rsidP="00377C23">
      <w:pPr>
        <w:pStyle w:val="c8"/>
        <w:shd w:val="clear" w:color="auto" w:fill="FFFFFF"/>
        <w:spacing w:before="0" w:beforeAutospacing="0" w:after="0" w:afterAutospacing="0"/>
        <w:ind w:right="284" w:firstLine="567"/>
        <w:jc w:val="both"/>
        <w:rPr>
          <w:color w:val="181818"/>
          <w:sz w:val="28"/>
          <w:szCs w:val="28"/>
        </w:rPr>
      </w:pPr>
      <w:r w:rsidRPr="00377C23">
        <w:rPr>
          <w:rStyle w:val="c1"/>
          <w:b/>
          <w:bCs/>
          <w:color w:val="000000"/>
          <w:sz w:val="28"/>
          <w:szCs w:val="28"/>
        </w:rPr>
        <w:t>Игра «</w:t>
      </w:r>
      <w:r w:rsidRPr="00377C23">
        <w:rPr>
          <w:rStyle w:val="c1"/>
          <w:b/>
          <w:bCs/>
          <w:color w:val="000000"/>
          <w:sz w:val="28"/>
          <w:szCs w:val="28"/>
        </w:rPr>
        <w:t>Звезда</w:t>
      </w:r>
      <w:r w:rsidRPr="00377C23">
        <w:rPr>
          <w:rStyle w:val="c1"/>
          <w:color w:val="000000"/>
          <w:sz w:val="28"/>
          <w:szCs w:val="28"/>
        </w:rPr>
        <w:t xml:space="preserve">»: нужно повторить ряд слов за </w:t>
      </w:r>
      <w:r w:rsidRPr="00377C23">
        <w:rPr>
          <w:rStyle w:val="c1"/>
          <w:color w:val="000000"/>
          <w:sz w:val="28"/>
          <w:szCs w:val="28"/>
        </w:rPr>
        <w:t>взрослым после</w:t>
      </w:r>
      <w:r w:rsidRPr="00377C23">
        <w:rPr>
          <w:rStyle w:val="c1"/>
          <w:color w:val="000000"/>
          <w:sz w:val="28"/>
          <w:szCs w:val="28"/>
        </w:rPr>
        <w:t xml:space="preserve"> инструкции: </w:t>
      </w:r>
      <w:r w:rsidRPr="00377C23">
        <w:rPr>
          <w:rStyle w:val="c1"/>
          <w:color w:val="000000"/>
          <w:sz w:val="28"/>
          <w:szCs w:val="28"/>
        </w:rPr>
        <w:t>«Сегодня</w:t>
      </w:r>
      <w:r w:rsidRPr="00377C23">
        <w:rPr>
          <w:rStyle w:val="c1"/>
          <w:color w:val="000000"/>
          <w:sz w:val="28"/>
          <w:szCs w:val="28"/>
        </w:rPr>
        <w:t xml:space="preserve"> ты будешь сам себя оценивать. Постарайся сам отыскать свои ошибки. Будь внимателен. Если ошибешься - нажми кнопку. Постарайся, чтобы звонок не прозвонил ни разу». В дальнейшем такая инструкция дается при произнесении фраз, чистоговорок, и постепенно </w:t>
      </w:r>
      <w:r w:rsidRPr="00377C23">
        <w:rPr>
          <w:rStyle w:val="c1"/>
          <w:color w:val="000000"/>
          <w:sz w:val="28"/>
          <w:szCs w:val="28"/>
        </w:rPr>
        <w:t>- в</w:t>
      </w:r>
      <w:r w:rsidRPr="00377C23">
        <w:rPr>
          <w:rStyle w:val="c1"/>
          <w:color w:val="000000"/>
          <w:sz w:val="28"/>
          <w:szCs w:val="28"/>
        </w:rPr>
        <w:t xml:space="preserve"> процессе воспроизведения пересказов и составления рассказов, т.е. в связной речи.</w:t>
      </w:r>
    </w:p>
    <w:p w14:paraId="4D118184" w14:textId="77777777" w:rsidR="00377C23" w:rsidRPr="00377C23" w:rsidRDefault="00377C23" w:rsidP="00377C23">
      <w:pPr>
        <w:pStyle w:val="c8"/>
        <w:shd w:val="clear" w:color="auto" w:fill="FFFFFF"/>
        <w:spacing w:before="0" w:beforeAutospacing="0" w:after="0" w:afterAutospacing="0"/>
        <w:ind w:right="284" w:firstLine="567"/>
        <w:jc w:val="both"/>
        <w:rPr>
          <w:color w:val="181818"/>
          <w:sz w:val="28"/>
          <w:szCs w:val="28"/>
        </w:rPr>
      </w:pPr>
      <w:r w:rsidRPr="00377C23">
        <w:rPr>
          <w:color w:val="000000"/>
          <w:sz w:val="28"/>
          <w:szCs w:val="28"/>
        </w:rPr>
        <w:t>Правильное произношение звуков обеспечивается хорошей подвижностью и дифференцированной работой органов артикуляционного аппарата. Артикуляционные упражнения хорошо выполнять сопряженно с движениями рук. При этом движения кистей рук могут дублировать движения языка или быть направлены в противоположную сторону.</w:t>
      </w:r>
    </w:p>
    <w:p w14:paraId="33A27281" w14:textId="77777777" w:rsidR="00377C23" w:rsidRPr="00377C23" w:rsidRDefault="00377C23" w:rsidP="00377C23">
      <w:pPr>
        <w:pStyle w:val="a3"/>
        <w:shd w:val="clear" w:color="auto" w:fill="FFFFFF"/>
        <w:spacing w:before="0" w:beforeAutospacing="0" w:after="0" w:afterAutospacing="0"/>
        <w:ind w:right="284" w:firstLine="567"/>
        <w:jc w:val="both"/>
        <w:rPr>
          <w:color w:val="181818"/>
          <w:sz w:val="28"/>
          <w:szCs w:val="28"/>
        </w:rPr>
      </w:pPr>
      <w:r w:rsidRPr="00377C23">
        <w:rPr>
          <w:color w:val="000000"/>
          <w:sz w:val="28"/>
          <w:szCs w:val="28"/>
        </w:rPr>
        <w:t>Так, в упражнении </w:t>
      </w:r>
      <w:r w:rsidRPr="00377C23">
        <w:rPr>
          <w:i/>
          <w:iCs/>
          <w:color w:val="000000"/>
          <w:sz w:val="28"/>
          <w:szCs w:val="28"/>
          <w:bdr w:val="none" w:sz="0" w:space="0" w:color="auto" w:frame="1"/>
        </w:rPr>
        <w:t>«Часики»</w:t>
      </w:r>
      <w:r w:rsidRPr="00377C23">
        <w:rPr>
          <w:color w:val="000000"/>
          <w:sz w:val="28"/>
          <w:szCs w:val="28"/>
        </w:rPr>
        <w:t> сначала выполняется движение: язык вправо и руки вправо, язык влево и руки влево. Когда движение будет освоено, вводится усложнение: язык вправо, а руки влево, язык влево, а руки вправо.</w:t>
      </w:r>
    </w:p>
    <w:p w14:paraId="7A0F98A0" w14:textId="77777777" w:rsidR="00377C23" w:rsidRPr="00377C23" w:rsidRDefault="00377C23" w:rsidP="00377C23">
      <w:pPr>
        <w:pStyle w:val="a3"/>
        <w:shd w:val="clear" w:color="auto" w:fill="FFFFFF"/>
        <w:spacing w:before="0" w:beforeAutospacing="0" w:after="0" w:afterAutospacing="0"/>
        <w:ind w:right="284" w:firstLine="567"/>
        <w:jc w:val="both"/>
        <w:rPr>
          <w:color w:val="181818"/>
          <w:sz w:val="28"/>
          <w:szCs w:val="28"/>
        </w:rPr>
      </w:pPr>
      <w:r w:rsidRPr="00377C23">
        <w:rPr>
          <w:color w:val="000000"/>
          <w:sz w:val="28"/>
          <w:szCs w:val="28"/>
        </w:rPr>
        <w:lastRenderedPageBreak/>
        <w:t> В упражнении </w:t>
      </w:r>
      <w:r w:rsidRPr="00377C23">
        <w:rPr>
          <w:color w:val="000000"/>
          <w:sz w:val="28"/>
          <w:szCs w:val="28"/>
          <w:u w:val="single"/>
          <w:bdr w:val="none" w:sz="0" w:space="0" w:color="auto" w:frame="1"/>
        </w:rPr>
        <w:t>«Качели»</w:t>
      </w:r>
      <w:r w:rsidRPr="00377C23">
        <w:rPr>
          <w:color w:val="000000"/>
          <w:sz w:val="28"/>
          <w:szCs w:val="28"/>
        </w:rPr>
        <w:t> - сначала язык вверх и руки вверх, затем с усложнением - язык вверх, а руки вниз.</w:t>
      </w:r>
    </w:p>
    <w:p w14:paraId="435F2331" w14:textId="77777777" w:rsidR="00377C23" w:rsidRPr="00377C23" w:rsidRDefault="00377C23" w:rsidP="00377C23">
      <w:pPr>
        <w:pStyle w:val="a3"/>
        <w:shd w:val="clear" w:color="auto" w:fill="FFFFFF"/>
        <w:spacing w:before="235" w:beforeAutospacing="0" w:after="235" w:afterAutospacing="0"/>
        <w:ind w:right="284" w:firstLine="567"/>
        <w:jc w:val="both"/>
        <w:rPr>
          <w:color w:val="181818"/>
          <w:sz w:val="28"/>
          <w:szCs w:val="28"/>
        </w:rPr>
      </w:pPr>
      <w:r w:rsidRPr="00377C23">
        <w:rPr>
          <w:color w:val="000000"/>
          <w:sz w:val="28"/>
          <w:szCs w:val="28"/>
          <w:u w:val="single"/>
          <w:bdr w:val="none" w:sz="0" w:space="0" w:color="auto" w:frame="1"/>
        </w:rPr>
        <w:t>«Колечко»</w:t>
      </w:r>
      <w:r w:rsidRPr="00377C23">
        <w:rPr>
          <w:color w:val="000000"/>
          <w:sz w:val="28"/>
          <w:szCs w:val="28"/>
        </w:rPr>
        <w:t>. Поочередно и как можно быстрее перебирайте пальцы рук, соединяя в кольцо с большим пальцем последовательно указательный, средний и т. д. Проба выполняется в прямом (от указательного пальца к мизинцу) и в обратном (от мизинца к указательному пальцу) порядке. Вначале упражнение выполняется каждой рукой отдельно, затем вместе. В дальнейшем, на каждое движение присоединяют произнесение слога с автоматизируемым звуком.</w:t>
      </w:r>
    </w:p>
    <w:p w14:paraId="33D5EC63" w14:textId="7DE4B127" w:rsidR="00377C23" w:rsidRPr="00377C23" w:rsidRDefault="00377C23" w:rsidP="00377C23">
      <w:pPr>
        <w:pStyle w:val="a3"/>
        <w:shd w:val="clear" w:color="auto" w:fill="FFFFFF"/>
        <w:spacing w:before="235" w:beforeAutospacing="0" w:after="235" w:afterAutospacing="0"/>
        <w:ind w:right="284" w:firstLine="567"/>
        <w:jc w:val="both"/>
        <w:rPr>
          <w:color w:val="181818"/>
          <w:sz w:val="28"/>
          <w:szCs w:val="28"/>
        </w:rPr>
      </w:pPr>
      <w:r w:rsidRPr="00377C23">
        <w:rPr>
          <w:color w:val="000000"/>
          <w:sz w:val="28"/>
          <w:szCs w:val="28"/>
        </w:rPr>
        <w:t xml:space="preserve"> На материале слов интересная многоплановая игра, которая может тоже использоваться как прием формирования самоконтроля у старших </w:t>
      </w:r>
      <w:r w:rsidRPr="00377C23">
        <w:rPr>
          <w:color w:val="000000"/>
          <w:sz w:val="28"/>
          <w:szCs w:val="28"/>
        </w:rPr>
        <w:t>дошкольников -</w:t>
      </w:r>
      <w:r w:rsidRPr="00377C23">
        <w:rPr>
          <w:color w:val="000000"/>
          <w:sz w:val="28"/>
          <w:szCs w:val="28"/>
        </w:rPr>
        <w:t> </w:t>
      </w:r>
      <w:r w:rsidRPr="00377C23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«Считалочка-</w:t>
      </w:r>
      <w:proofErr w:type="spellStart"/>
      <w:r w:rsidRPr="00377C23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бормоталочка</w:t>
      </w:r>
      <w:proofErr w:type="spellEnd"/>
      <w:r w:rsidRPr="00377C23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»</w:t>
      </w:r>
      <w:r w:rsidRPr="00377C23">
        <w:rPr>
          <w:b/>
          <w:bCs/>
          <w:color w:val="000000"/>
          <w:sz w:val="28"/>
          <w:szCs w:val="28"/>
        </w:rPr>
        <w:t>.</w:t>
      </w:r>
      <w:r w:rsidRPr="00377C23">
        <w:rPr>
          <w:color w:val="000000"/>
          <w:sz w:val="28"/>
          <w:szCs w:val="28"/>
        </w:rPr>
        <w:t> Попросите ребенка выучить фразу: «Идет бычок качается». Он должен несколько раз подряд произнести эту фразу. В первый раз он произносит вслух все три слова, во второй раз он произносит вслух только слова «Идет бычок», а слово «качается» произносит «про себя», хлопая при этом один раз в ладоши. В третий раз он произносит вслух только слово «Идет», а слова «бычок качается» произносит про себя, сопровождая каждое слово хлопком в ладоши. В четвертый раз ребенок произносит все три слова «про себя», заменяя их тремя хлопками.</w:t>
      </w:r>
    </w:p>
    <w:p w14:paraId="30DA66C9" w14:textId="028FC821" w:rsidR="00377C23" w:rsidRPr="00377C23" w:rsidRDefault="00377C23" w:rsidP="00377C23">
      <w:pPr>
        <w:pStyle w:val="a3"/>
        <w:shd w:val="clear" w:color="auto" w:fill="FFFFFF"/>
        <w:spacing w:before="235" w:beforeAutospacing="0" w:after="235" w:afterAutospacing="0"/>
        <w:ind w:right="284" w:firstLine="567"/>
        <w:jc w:val="both"/>
        <w:rPr>
          <w:color w:val="181818"/>
          <w:sz w:val="28"/>
          <w:szCs w:val="28"/>
        </w:rPr>
      </w:pPr>
      <w:r w:rsidRPr="00377C23">
        <w:rPr>
          <w:rStyle w:val="c13"/>
          <w:color w:val="000000"/>
          <w:sz w:val="28"/>
          <w:szCs w:val="28"/>
          <w:shd w:val="clear" w:color="auto" w:fill="FFFFFF"/>
        </w:rPr>
        <w:t>Предложите ребенку</w:t>
      </w:r>
      <w:r w:rsidRPr="00377C23">
        <w:rPr>
          <w:rStyle w:val="c19"/>
          <w:color w:val="000000"/>
          <w:sz w:val="28"/>
          <w:szCs w:val="28"/>
        </w:rPr>
        <w:t> </w:t>
      </w:r>
      <w:r w:rsidRPr="00377C23">
        <w:rPr>
          <w:rStyle w:val="c19"/>
          <w:b/>
          <w:bCs/>
          <w:color w:val="000000"/>
          <w:sz w:val="28"/>
          <w:szCs w:val="28"/>
        </w:rPr>
        <w:t>игру «Телефон</w:t>
      </w:r>
      <w:r w:rsidRPr="00377C23">
        <w:rPr>
          <w:rStyle w:val="c19"/>
          <w:b/>
          <w:bCs/>
          <w:color w:val="000000"/>
          <w:sz w:val="28"/>
          <w:szCs w:val="28"/>
        </w:rPr>
        <w:t>»</w:t>
      </w:r>
      <w:r w:rsidRPr="00377C23">
        <w:rPr>
          <w:rStyle w:val="c19"/>
          <w:color w:val="000000"/>
          <w:sz w:val="28"/>
          <w:szCs w:val="28"/>
        </w:rPr>
        <w:t>: произнести</w:t>
      </w:r>
      <w:r w:rsidRPr="00377C23">
        <w:rPr>
          <w:rStyle w:val="c2"/>
          <w:color w:val="000000"/>
          <w:sz w:val="28"/>
          <w:szCs w:val="28"/>
          <w:shd w:val="clear" w:color="auto" w:fill="FFFFFF"/>
        </w:rPr>
        <w:t xml:space="preserve"> цепочку из слогов, слов или назвать ряд картинок: 1-«тихо», 2- «громко», 3- «тихо» и т. д. Таким же образом можно рассказывать чистоговорки, стихи, считалочки, потешки на отрабатываемые звуки и пр.</w:t>
      </w:r>
    </w:p>
    <w:p w14:paraId="45A5F82C" w14:textId="77777777" w:rsidR="00377C23" w:rsidRPr="00377C23" w:rsidRDefault="00377C23" w:rsidP="00377C23">
      <w:pPr>
        <w:pStyle w:val="a3"/>
        <w:shd w:val="clear" w:color="auto" w:fill="FFFFFF"/>
        <w:spacing w:before="235" w:beforeAutospacing="0" w:after="235" w:afterAutospacing="0"/>
        <w:ind w:right="284" w:firstLine="567"/>
        <w:jc w:val="both"/>
        <w:rPr>
          <w:color w:val="181818"/>
          <w:sz w:val="28"/>
          <w:szCs w:val="28"/>
        </w:rPr>
      </w:pPr>
      <w:r w:rsidRPr="00377C23">
        <w:rPr>
          <w:b/>
          <w:bCs/>
          <w:color w:val="000000"/>
          <w:sz w:val="28"/>
          <w:szCs w:val="28"/>
        </w:rPr>
        <w:t>Условные сигналы для ответа</w:t>
      </w:r>
      <w:r w:rsidRPr="00377C23">
        <w:rPr>
          <w:color w:val="000000"/>
          <w:sz w:val="28"/>
          <w:szCs w:val="28"/>
        </w:rPr>
        <w:t>. При произнесении определенного речевого материала выдели изучаемый звук голосом, «нажми» на звук, покажи рукой положение языка, «сожми кулачки» и пр.</w:t>
      </w:r>
    </w:p>
    <w:p w14:paraId="0B2E90F2" w14:textId="77777777" w:rsidR="00377C23" w:rsidRPr="00377C23" w:rsidRDefault="00377C23" w:rsidP="00377C23">
      <w:pPr>
        <w:pStyle w:val="a3"/>
        <w:shd w:val="clear" w:color="auto" w:fill="FFFFFF"/>
        <w:spacing w:before="235" w:beforeAutospacing="0" w:after="235" w:afterAutospacing="0"/>
        <w:ind w:right="284" w:firstLine="567"/>
        <w:jc w:val="both"/>
        <w:rPr>
          <w:color w:val="181818"/>
          <w:sz w:val="28"/>
          <w:szCs w:val="28"/>
        </w:rPr>
      </w:pPr>
      <w:r w:rsidRPr="00377C23">
        <w:rPr>
          <w:rStyle w:val="c1"/>
          <w:color w:val="000000"/>
          <w:sz w:val="28"/>
          <w:szCs w:val="28"/>
        </w:rPr>
        <w:t>Для улучшения качества речи и формирования самоконтроля удачно </w:t>
      </w:r>
      <w:r w:rsidRPr="00377C23">
        <w:rPr>
          <w:rStyle w:val="c1"/>
          <w:b/>
          <w:bCs/>
          <w:color w:val="000000"/>
          <w:sz w:val="28"/>
          <w:szCs w:val="28"/>
        </w:rPr>
        <w:t>использование разнообразных наклеек или фишек</w:t>
      </w:r>
      <w:r w:rsidRPr="00377C23">
        <w:rPr>
          <w:rStyle w:val="c1"/>
          <w:color w:val="000000"/>
          <w:sz w:val="28"/>
          <w:szCs w:val="28"/>
        </w:rPr>
        <w:t>. За каждое правильно произнесенное слово ребенок может взять понравившуюся фишку. В конце упражнения подсчитывается результат.</w:t>
      </w:r>
    </w:p>
    <w:p w14:paraId="147B490B" w14:textId="77777777" w:rsidR="00377C23" w:rsidRPr="00377C23" w:rsidRDefault="00377C23" w:rsidP="00377C23">
      <w:pPr>
        <w:pStyle w:val="a3"/>
        <w:shd w:val="clear" w:color="auto" w:fill="FFFFFF"/>
        <w:spacing w:before="235" w:beforeAutospacing="0" w:after="235" w:afterAutospacing="0"/>
        <w:ind w:right="284" w:firstLine="567"/>
        <w:jc w:val="both"/>
        <w:rPr>
          <w:color w:val="181818"/>
          <w:sz w:val="28"/>
          <w:szCs w:val="28"/>
        </w:rPr>
      </w:pPr>
      <w:r w:rsidRPr="00377C23">
        <w:rPr>
          <w:color w:val="000000"/>
          <w:sz w:val="28"/>
          <w:szCs w:val="28"/>
        </w:rPr>
        <w:t>Таким образом, обучение контролю за речью происходит постепенно. Эти приемы будут способствовать формированию ответственности за свои действия, а в конечном счете сформируется привычка самоконтроля.</w:t>
      </w:r>
    </w:p>
    <w:p w14:paraId="58ADD627" w14:textId="03411531" w:rsidR="00377C23" w:rsidRPr="00377C23" w:rsidRDefault="00377C23" w:rsidP="00377C23">
      <w:pPr>
        <w:pStyle w:val="a3"/>
        <w:shd w:val="clear" w:color="auto" w:fill="FFFFFF"/>
        <w:spacing w:before="235" w:beforeAutospacing="0" w:after="235" w:afterAutospacing="0"/>
        <w:ind w:right="284" w:firstLine="567"/>
        <w:rPr>
          <w:color w:val="181818"/>
          <w:sz w:val="28"/>
          <w:szCs w:val="28"/>
        </w:rPr>
      </w:pPr>
      <w:r w:rsidRPr="00377C23">
        <w:rPr>
          <w:color w:val="000000"/>
          <w:sz w:val="28"/>
          <w:szCs w:val="28"/>
        </w:rPr>
        <w:t xml:space="preserve">Будьте последовательны, </w:t>
      </w:r>
      <w:r w:rsidRPr="00377C23">
        <w:rPr>
          <w:color w:val="000000"/>
          <w:sz w:val="28"/>
          <w:szCs w:val="28"/>
        </w:rPr>
        <w:t>настойчивы и доброжелательны, и</w:t>
      </w:r>
      <w:r w:rsidRPr="00377C23">
        <w:rPr>
          <w:color w:val="000000"/>
          <w:sz w:val="28"/>
          <w:szCs w:val="28"/>
        </w:rPr>
        <w:t>     ваши дети порадуют Вас новыми успехами!</w:t>
      </w:r>
    </w:p>
    <w:p w14:paraId="7940F120" w14:textId="77777777" w:rsidR="00F574DE" w:rsidRPr="00377C23" w:rsidRDefault="00F574DE">
      <w:pPr>
        <w:rPr>
          <w:rFonts w:ascii="Times New Roman" w:hAnsi="Times New Roman" w:cs="Times New Roman"/>
          <w:sz w:val="28"/>
          <w:szCs w:val="28"/>
        </w:rPr>
      </w:pPr>
    </w:p>
    <w:sectPr w:rsidR="00F574DE" w:rsidRPr="00377C23" w:rsidSect="004023A2">
      <w:pgSz w:w="11906" w:h="16838"/>
      <w:pgMar w:top="1440" w:right="566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9C6"/>
    <w:rsid w:val="00377C23"/>
    <w:rsid w:val="004023A2"/>
    <w:rsid w:val="006E09C6"/>
    <w:rsid w:val="006F7C9B"/>
    <w:rsid w:val="00F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55576"/>
  <w15:chartTrackingRefBased/>
  <w15:docId w15:val="{528782C3-EADC-4D73-AEB9-1DFD52AD4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77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0">
    <w:name w:val="c0"/>
    <w:basedOn w:val="a0"/>
    <w:rsid w:val="00377C23"/>
  </w:style>
  <w:style w:type="character" w:customStyle="1" w:styleId="c1">
    <w:name w:val="c1"/>
    <w:basedOn w:val="a0"/>
    <w:rsid w:val="00377C23"/>
  </w:style>
  <w:style w:type="character" w:customStyle="1" w:styleId="c21">
    <w:name w:val="c21"/>
    <w:basedOn w:val="a0"/>
    <w:rsid w:val="00377C23"/>
  </w:style>
  <w:style w:type="character" w:customStyle="1" w:styleId="c6">
    <w:name w:val="c6"/>
    <w:basedOn w:val="a0"/>
    <w:rsid w:val="00377C23"/>
  </w:style>
  <w:style w:type="paragraph" w:customStyle="1" w:styleId="c14">
    <w:name w:val="c14"/>
    <w:basedOn w:val="a"/>
    <w:rsid w:val="00377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2">
    <w:name w:val="c2"/>
    <w:basedOn w:val="a0"/>
    <w:rsid w:val="00377C23"/>
  </w:style>
  <w:style w:type="paragraph" w:customStyle="1" w:styleId="c8">
    <w:name w:val="c8"/>
    <w:basedOn w:val="a"/>
    <w:rsid w:val="00377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77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13">
    <w:name w:val="c13"/>
    <w:basedOn w:val="a0"/>
    <w:rsid w:val="00377C23"/>
  </w:style>
  <w:style w:type="character" w:customStyle="1" w:styleId="c19">
    <w:name w:val="c19"/>
    <w:basedOn w:val="a0"/>
    <w:rsid w:val="00377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731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Vorokhubenko</dc:creator>
  <cp:keywords/>
  <dc:description/>
  <cp:lastModifiedBy>Tatyana Vorokhubenko</cp:lastModifiedBy>
  <cp:revision>3</cp:revision>
  <dcterms:created xsi:type="dcterms:W3CDTF">2024-01-17T17:50:00Z</dcterms:created>
  <dcterms:modified xsi:type="dcterms:W3CDTF">2024-01-17T17:54:00Z</dcterms:modified>
</cp:coreProperties>
</file>