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3AE5" w14:textId="277257F9" w:rsidR="001B5BA9" w:rsidRPr="001B5BA9" w:rsidRDefault="001B5BA9" w:rsidP="001B5BA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B5BA9">
        <w:rPr>
          <w:rStyle w:val="c5"/>
          <w:b/>
          <w:bCs/>
          <w:color w:val="000000"/>
          <w:sz w:val="36"/>
          <w:szCs w:val="36"/>
        </w:rPr>
        <w:t>Рекомендации по развитию речи ребёнка в семье    </w:t>
      </w:r>
      <w:r w:rsidRPr="001B5BA9">
        <w:rPr>
          <w:rStyle w:val="c5"/>
          <w:b/>
          <w:bCs/>
          <w:color w:val="000000"/>
          <w:sz w:val="36"/>
          <w:szCs w:val="36"/>
        </w:rPr>
        <w:br/>
      </w:r>
      <w:r w:rsidRPr="001B5BA9">
        <w:rPr>
          <w:rStyle w:val="c5"/>
          <w:b/>
          <w:bCs/>
          <w:color w:val="000000"/>
          <w:sz w:val="36"/>
          <w:szCs w:val="36"/>
        </w:rPr>
        <w:t>    </w:t>
      </w:r>
    </w:p>
    <w:p w14:paraId="425229C6" w14:textId="77777777" w:rsidR="001B5BA9" w:rsidRPr="001B5BA9" w:rsidRDefault="001B5BA9" w:rsidP="001B5BA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B5BA9">
        <w:rPr>
          <w:rStyle w:val="c5"/>
          <w:b/>
          <w:bCs/>
          <w:color w:val="000000"/>
          <w:sz w:val="32"/>
          <w:szCs w:val="32"/>
          <w:u w:val="single"/>
        </w:rPr>
        <w:t>1. Развитие лексической стороны речи.</w:t>
      </w:r>
    </w:p>
    <w:p w14:paraId="65196ED0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-   Много рассказывать и показывать ребенку, читать познавательную литературу, проводить наблюдения, внимательно рассматривать отдельные объекты и предметы. При этом желательно учитывать познавательные предпочтения (интересы) своего ребенка.</w:t>
      </w:r>
    </w:p>
    <w:p w14:paraId="1BBD1242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-  Рассказывать ребенку о родственниках (где они живут, кем работают, какие они замечательные люди, кем они приходятся ребенку); о своей работе или учебе, о тех людях, которые вас окружают. Очень привлекательны для детей воспоминания близких об их детстве; об играх, в которые они играли.   Продолжать семейную традицию ежедневных бесед о прожитом дне. Обсуждать и планировать все совместные мероприятия вместе с ребенком.</w:t>
      </w:r>
    </w:p>
    <w:p w14:paraId="3F7228A5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-   Продолжать работу со словами-антонимами и синонимами. Упражнять ребенка в умении вычленять в разнообразных предметах части и называть их.</w:t>
      </w:r>
    </w:p>
    <w:p w14:paraId="198E2466" w14:textId="77777777" w:rsidR="001B5BA9" w:rsidRPr="001B5BA9" w:rsidRDefault="001B5BA9" w:rsidP="001B5BA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B5BA9">
        <w:rPr>
          <w:rStyle w:val="c13"/>
          <w:b/>
          <w:bCs/>
          <w:color w:val="000000"/>
          <w:sz w:val="32"/>
          <w:szCs w:val="32"/>
          <w:u w:val="single"/>
        </w:rPr>
        <w:t>2. Формирование грамматического строя речи.</w:t>
      </w:r>
    </w:p>
    <w:p w14:paraId="7D172A74" w14:textId="77777777" w:rsidR="001B5BA9" w:rsidRDefault="001B5BA9" w:rsidP="001B5BA9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-Упражнять детей в правильном употреблении глаголов. В повседневном общении с ребенком создавать речевые ситуации, позволяющие ребенку согласовывать существительные с числительными.</w:t>
      </w:r>
    </w:p>
    <w:p w14:paraId="7CC49654" w14:textId="323DC82E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- Следить за тем, как ребенок употребляет сложные формы существительных множественного числа в родительном </w:t>
      </w:r>
      <w:r>
        <w:rPr>
          <w:rStyle w:val="c0"/>
          <w:color w:val="000000"/>
          <w:sz w:val="28"/>
          <w:szCs w:val="28"/>
        </w:rPr>
        <w:t>падеже. (</w:t>
      </w:r>
      <w:r>
        <w:rPr>
          <w:rStyle w:val="c0"/>
          <w:color w:val="000000"/>
          <w:sz w:val="28"/>
          <w:szCs w:val="28"/>
        </w:rPr>
        <w:t>много яблок, много ведер)</w:t>
      </w:r>
    </w:p>
    <w:p w14:paraId="1CC80DD4" w14:textId="77777777" w:rsidR="001B5BA9" w:rsidRDefault="001B5BA9" w:rsidP="001B5BA9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-Поощрять стремление ребенка использовать в речи сложные типы предложений (сложносочиненные и сложноподчиненные).</w:t>
      </w:r>
    </w:p>
    <w:p w14:paraId="41C7347D" w14:textId="77777777" w:rsidR="001B5BA9" w:rsidRPr="001B5BA9" w:rsidRDefault="001B5BA9" w:rsidP="001B5BA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B5BA9">
        <w:rPr>
          <w:rStyle w:val="c13"/>
          <w:b/>
          <w:bCs/>
          <w:color w:val="000000"/>
          <w:sz w:val="32"/>
          <w:szCs w:val="32"/>
          <w:u w:val="single"/>
        </w:rPr>
        <w:t>3. Развитие и совершенствование звуковой культуры речи.</w:t>
      </w:r>
    </w:p>
    <w:p w14:paraId="12357B46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          </w:t>
      </w:r>
      <w:r>
        <w:rPr>
          <w:rStyle w:val="c0"/>
          <w:color w:val="000000"/>
          <w:sz w:val="28"/>
          <w:szCs w:val="28"/>
        </w:rPr>
        <w:t>-Для развития фонематического слуха упражнять ребенка в выделении первого звука в своем имени, в имени окружающих, в названии любимой игрушки, а затем в определении последовательности звуков в этих словах; делить слова на слоги и определять их последовательность.</w:t>
      </w:r>
    </w:p>
    <w:p w14:paraId="28C6FA6F" w14:textId="77777777" w:rsidR="001B5BA9" w:rsidRDefault="001B5BA9" w:rsidP="001B5BA9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-Следить за правильным ударением при произнесении слов.</w:t>
      </w:r>
    </w:p>
    <w:p w14:paraId="74822B2B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- Закреплять произносительную сторону речи с помощью чистоговорок, скороговорок.</w:t>
      </w:r>
    </w:p>
    <w:p w14:paraId="40BF0F53" w14:textId="77777777" w:rsidR="001B5BA9" w:rsidRPr="001B5BA9" w:rsidRDefault="001B5BA9" w:rsidP="001B5BA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B5BA9">
        <w:rPr>
          <w:rStyle w:val="c13"/>
          <w:b/>
          <w:bCs/>
          <w:color w:val="000000"/>
          <w:sz w:val="32"/>
          <w:szCs w:val="32"/>
          <w:u w:val="single"/>
        </w:rPr>
        <w:t>4. Развитие связной речи детей.</w:t>
      </w:r>
    </w:p>
    <w:p w14:paraId="7CBBC2FB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-Обучать ребенка быть вежливым и тактичным при участии в диалоге со взрослыми и детьми. Во время бесед с ребенком демонстрировать культуру ведения диалога. Показать пример, как нужно вести диалог за столом, в гостях, при разговоре по телефону.</w:t>
      </w:r>
    </w:p>
    <w:p w14:paraId="4A342399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-Продолжать семейную традицию ежедневного обмена впечатлениями о прожитом дне, о семейных и детсадовских мероприятиях и др., где вопросы задает не только взрослый ребенку, но и ребенок взрослому. Обсуждать с ребенком совместные мероприятия.</w:t>
      </w:r>
    </w:p>
    <w:p w14:paraId="4D468DB5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- Закреплять полученные в детском саду навыки по составлению связных монологических высказываний через: составление рассказов по семейным фотографиям; рассказы по сериям картинок. Упражнять в составлении элементарных описаний.</w:t>
      </w:r>
    </w:p>
    <w:p w14:paraId="26B72C87" w14:textId="77777777" w:rsidR="001B5BA9" w:rsidRDefault="001B5BA9" w:rsidP="001B5BA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-  Поощрять попытки ребенка сочинять сказки и рассказы. Следить за соблюдением правил составления связных высказываний. Обыгрывать детские сочинения театрализованными средствами.</w:t>
      </w:r>
    </w:p>
    <w:p w14:paraId="541C7D77" w14:textId="77777777" w:rsidR="00F574DE" w:rsidRDefault="00F574DE"/>
    <w:sectPr w:rsidR="00F574DE" w:rsidSect="003502B0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812"/>
    <w:rsid w:val="00055812"/>
    <w:rsid w:val="001B5BA9"/>
    <w:rsid w:val="003502B0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6BB9"/>
  <w15:chartTrackingRefBased/>
  <w15:docId w15:val="{00489FB1-4479-4C53-8505-A73301CA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B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1B5BA9"/>
  </w:style>
  <w:style w:type="character" w:customStyle="1" w:styleId="c0">
    <w:name w:val="c0"/>
    <w:basedOn w:val="a0"/>
    <w:rsid w:val="001B5BA9"/>
  </w:style>
  <w:style w:type="character" w:customStyle="1" w:styleId="c13">
    <w:name w:val="c13"/>
    <w:basedOn w:val="a0"/>
    <w:rsid w:val="001B5BA9"/>
  </w:style>
  <w:style w:type="paragraph" w:customStyle="1" w:styleId="c6">
    <w:name w:val="c6"/>
    <w:basedOn w:val="a"/>
    <w:rsid w:val="001B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2024-01-17T07:25:00Z</dcterms:created>
  <dcterms:modified xsi:type="dcterms:W3CDTF">2024-01-17T07:31:00Z</dcterms:modified>
</cp:coreProperties>
</file>