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7B8D7" w14:textId="77777777" w:rsidR="00CC2D78" w:rsidRDefault="00CC2D78" w:rsidP="00CC2D7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36"/>
          <w:szCs w:val="36"/>
        </w:rPr>
      </w:pPr>
      <w:r w:rsidRPr="00CC2D78">
        <w:rPr>
          <w:rStyle w:val="a4"/>
          <w:rFonts w:ascii="Helvetica" w:hAnsi="Helvetica" w:cs="Helvetica"/>
          <w:i/>
          <w:iCs/>
          <w:color w:val="333333"/>
          <w:sz w:val="36"/>
          <w:szCs w:val="36"/>
        </w:rPr>
        <w:t>Учимся различать согласные твердые и мягкие</w:t>
      </w:r>
    </w:p>
    <w:p w14:paraId="3A0EC222" w14:textId="486BC094" w:rsidR="00CC2D78" w:rsidRPr="00CC2D78" w:rsidRDefault="00CC2D78" w:rsidP="00CC2D7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36"/>
          <w:szCs w:val="36"/>
        </w:rPr>
      </w:pPr>
      <w:r>
        <w:rPr>
          <w:rStyle w:val="a4"/>
          <w:rFonts w:ascii="Helvetica" w:hAnsi="Helvetica" w:cs="Helvetica"/>
          <w:i/>
          <w:iCs/>
          <w:color w:val="333333"/>
          <w:sz w:val="21"/>
          <w:szCs w:val="21"/>
        </w:rPr>
        <w:t xml:space="preserve"> «В Зоопарке»</w:t>
      </w:r>
    </w:p>
    <w:p w14:paraId="633A7601" w14:textId="77777777" w:rsidR="00CC2D78" w:rsidRDefault="00CC2D78" w:rsidP="00CC2D7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Ребенку дается задание: «Посмотри на игрушки: жираф, кит, верблюд, лев, конь, кот, медведь, волк. Раздели их на 2 группы: есть в названии мягкий звук – положи игрушку слева, нет – справа от всех остальных. Сколько игрушек в каждой группе? (5 и 3)</w:t>
      </w:r>
    </w:p>
    <w:p w14:paraId="54CDF488" w14:textId="77777777" w:rsidR="00CC2D78" w:rsidRDefault="00CC2D78" w:rsidP="00CC2D7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Составь схемы слов с помощью пуговиц: синей пуговицей обозначай твердый согласный звук, зеленой – мягкий согласный звук, красной – гласный звук».</w:t>
      </w:r>
    </w:p>
    <w:p w14:paraId="7C2ADC05" w14:textId="350C81AF" w:rsidR="00CC2D78" w:rsidRDefault="00CC2D78" w:rsidP="00CC2D7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i/>
          <w:iCs/>
          <w:color w:val="333333"/>
          <w:sz w:val="21"/>
          <w:szCs w:val="21"/>
        </w:rPr>
        <w:t>«Упрямые Звуковички»</w:t>
      </w:r>
    </w:p>
    <w:p w14:paraId="1347AB1F" w14:textId="77777777" w:rsidR="00CC2D78" w:rsidRDefault="00CC2D78" w:rsidP="00CC2D7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Взрослый называет твердый согласный звук и бросает мяч ребенку. Поймав мяч, ребенок называет пару заданного звука (маленького «братца») и бросает мяч взрослому.</w:t>
      </w:r>
    </w:p>
    <w:p w14:paraId="3F7C8F1E" w14:textId="77777777" w:rsidR="00CC2D78" w:rsidRDefault="00CC2D78" w:rsidP="00CC2D7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Например: 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Б-БЬ, Т-ТЬ, К-КЬ.</w:t>
      </w:r>
    </w:p>
    <w:p w14:paraId="288B36FC" w14:textId="77777777" w:rsidR="00CC2D78" w:rsidRDefault="00CC2D78" w:rsidP="00CC2D7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Или, наоборот, взрослый называет мягкий согласный, а ребенок в ответ – большого «братца», т.е. твердую пару названного звука.</w:t>
      </w:r>
    </w:p>
    <w:p w14:paraId="7FC92727" w14:textId="3BD7E58D" w:rsidR="00CC2D78" w:rsidRDefault="00CC2D78" w:rsidP="00CC2D7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Например: 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ВЬ-В, КЬ-К.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br/>
      </w:r>
    </w:p>
    <w:p w14:paraId="62EFF98E" w14:textId="77777777" w:rsidR="00CC2D78" w:rsidRDefault="00CC2D78" w:rsidP="00CC2D7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i/>
          <w:iCs/>
          <w:color w:val="333333"/>
          <w:sz w:val="21"/>
          <w:szCs w:val="21"/>
          <w:u w:val="single"/>
        </w:rPr>
        <w:t>Варианты этой игры:</w:t>
      </w:r>
    </w:p>
    <w:p w14:paraId="2B459620" w14:textId="77777777" w:rsidR="00CC2D78" w:rsidRDefault="00CC2D78" w:rsidP="00CC2D7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i/>
          <w:iCs/>
          <w:color w:val="333333"/>
          <w:sz w:val="21"/>
          <w:szCs w:val="21"/>
        </w:rPr>
        <w:t>«Твердые-мягкие»</w:t>
      </w:r>
    </w:p>
    <w:p w14:paraId="279D25CA" w14:textId="77777777" w:rsidR="00CC2D78" w:rsidRDefault="00CC2D78" w:rsidP="00CC2D7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Взрослый называет слово с твердым звуком в начале слова и бросает мяч ребенку, а ребенок возвращает мяч, изменив звук на мягкий: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р</w:t>
      </w:r>
      <w:r>
        <w:rPr>
          <w:rFonts w:ascii="Helvetica" w:hAnsi="Helvetica" w:cs="Helvetica"/>
          <w:color w:val="333333"/>
          <w:sz w:val="21"/>
          <w:szCs w:val="21"/>
        </w:rPr>
        <w:t>ука –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река</w:t>
      </w:r>
      <w:r>
        <w:rPr>
          <w:rFonts w:ascii="Helvetica" w:hAnsi="Helvetica" w:cs="Helvetica"/>
          <w:color w:val="333333"/>
          <w:sz w:val="21"/>
          <w:szCs w:val="21"/>
        </w:rPr>
        <w:t>;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л</w:t>
      </w:r>
      <w:r>
        <w:rPr>
          <w:rFonts w:ascii="Helvetica" w:hAnsi="Helvetica" w:cs="Helvetica"/>
          <w:color w:val="333333"/>
          <w:sz w:val="21"/>
          <w:szCs w:val="21"/>
        </w:rPr>
        <w:t>ось –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лента</w:t>
      </w:r>
      <w:r>
        <w:rPr>
          <w:rFonts w:ascii="Helvetica" w:hAnsi="Helvetica" w:cs="Helvetica"/>
          <w:color w:val="333333"/>
          <w:sz w:val="21"/>
          <w:szCs w:val="21"/>
        </w:rPr>
        <w:t>;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м</w:t>
      </w:r>
      <w:r>
        <w:rPr>
          <w:rFonts w:ascii="Helvetica" w:hAnsi="Helvetica" w:cs="Helvetica"/>
          <w:color w:val="333333"/>
          <w:sz w:val="21"/>
          <w:szCs w:val="21"/>
        </w:rPr>
        <w:t>олоток –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лента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52BF79E4" w14:textId="77777777" w:rsidR="00CC2D78" w:rsidRDefault="00CC2D78" w:rsidP="00CC2D7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i/>
          <w:iCs/>
          <w:color w:val="333333"/>
          <w:sz w:val="21"/>
          <w:szCs w:val="21"/>
        </w:rPr>
        <w:t>«Измени слово»</w:t>
      </w:r>
    </w:p>
    <w:p w14:paraId="16B412EC" w14:textId="77777777" w:rsidR="00CC2D78" w:rsidRDefault="00CC2D78" w:rsidP="00CC2D7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Взрослый бросает мяч и говорит слово с твердым окончанием, а ребенок возвращает мяч, заменив твердое окончание на мягкое: да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л</w:t>
      </w:r>
      <w:r>
        <w:rPr>
          <w:rFonts w:ascii="Helvetica" w:hAnsi="Helvetica" w:cs="Helvetica"/>
          <w:color w:val="333333"/>
          <w:sz w:val="21"/>
          <w:szCs w:val="21"/>
        </w:rPr>
        <w:t>– да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ль</w:t>
      </w:r>
      <w:r>
        <w:rPr>
          <w:rFonts w:ascii="Helvetica" w:hAnsi="Helvetica" w:cs="Helvetica"/>
          <w:color w:val="333333"/>
          <w:sz w:val="21"/>
          <w:szCs w:val="21"/>
        </w:rPr>
        <w:t>; ста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л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- ста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ль</w:t>
      </w:r>
      <w:r>
        <w:rPr>
          <w:rFonts w:ascii="Helvetica" w:hAnsi="Helvetica" w:cs="Helvetica"/>
          <w:color w:val="333333"/>
          <w:sz w:val="21"/>
          <w:szCs w:val="21"/>
        </w:rPr>
        <w:t>;</w:t>
      </w:r>
    </w:p>
    <w:p w14:paraId="15469B37" w14:textId="77777777" w:rsidR="00CC2D78" w:rsidRDefault="00CC2D78" w:rsidP="00CC2D7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бы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л</w:t>
      </w:r>
      <w:r>
        <w:rPr>
          <w:rFonts w:ascii="Helvetica" w:hAnsi="Helvetica" w:cs="Helvetica"/>
          <w:color w:val="333333"/>
          <w:sz w:val="21"/>
          <w:szCs w:val="21"/>
        </w:rPr>
        <w:t> – бы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ль</w:t>
      </w:r>
      <w:r>
        <w:rPr>
          <w:rFonts w:ascii="Helvetica" w:hAnsi="Helvetica" w:cs="Helvetica"/>
          <w:color w:val="333333"/>
          <w:sz w:val="21"/>
          <w:szCs w:val="21"/>
        </w:rPr>
        <w:t>; е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л</w:t>
      </w:r>
      <w:r>
        <w:rPr>
          <w:rFonts w:ascii="Helvetica" w:hAnsi="Helvetica" w:cs="Helvetica"/>
          <w:color w:val="333333"/>
          <w:sz w:val="21"/>
          <w:szCs w:val="21"/>
        </w:rPr>
        <w:t> – ель; ко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н</w:t>
      </w:r>
      <w:r>
        <w:rPr>
          <w:rFonts w:ascii="Helvetica" w:hAnsi="Helvetica" w:cs="Helvetica"/>
          <w:color w:val="333333"/>
          <w:sz w:val="21"/>
          <w:szCs w:val="21"/>
        </w:rPr>
        <w:t> - ко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нь</w:t>
      </w:r>
      <w:r>
        <w:rPr>
          <w:rFonts w:ascii="Helvetica" w:hAnsi="Helvetica" w:cs="Helvetica"/>
          <w:color w:val="333333"/>
          <w:sz w:val="21"/>
          <w:szCs w:val="21"/>
        </w:rPr>
        <w:t>; ме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л</w:t>
      </w:r>
      <w:r>
        <w:rPr>
          <w:rFonts w:ascii="Helvetica" w:hAnsi="Helvetica" w:cs="Helvetica"/>
          <w:color w:val="333333"/>
          <w:sz w:val="21"/>
          <w:szCs w:val="21"/>
        </w:rPr>
        <w:t> – ме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ль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50BD384A" w14:textId="4E803EBB" w:rsidR="00CC2D78" w:rsidRDefault="00CC2D78" w:rsidP="00CC2D7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i/>
          <w:iCs/>
          <w:color w:val="333333"/>
          <w:sz w:val="21"/>
          <w:szCs w:val="21"/>
        </w:rPr>
        <w:t>«Волшебный дартс»</w:t>
      </w:r>
    </w:p>
    <w:p w14:paraId="06254847" w14:textId="77777777" w:rsidR="00CC2D78" w:rsidRDefault="00CC2D78" w:rsidP="00CC2D7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Ребенку предлагается метать дротики в круг. Если дротик попадает в синий сектор, то ребенок придумывает слово, начинающееся на твердый согласный звук. Если в зеленый сектор – на мягкий согласный звук. Если в красный сектор – слово должно начинаться с гласного звука.</w:t>
      </w:r>
    </w:p>
    <w:p w14:paraId="1FCF9A3F" w14:textId="77777777" w:rsidR="00F574DE" w:rsidRDefault="00F574DE"/>
    <w:sectPr w:rsidR="00F574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24E"/>
    <w:rsid w:val="005C624E"/>
    <w:rsid w:val="006F7C9B"/>
    <w:rsid w:val="00CC2D78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32C7"/>
  <w15:chartTrackingRefBased/>
  <w15:docId w15:val="{0ED51AD3-0FD9-4AA8-B6CA-DEF78ED3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2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2D78"/>
    <w:rPr>
      <w:b/>
      <w:bCs/>
    </w:rPr>
  </w:style>
  <w:style w:type="character" w:styleId="a5">
    <w:name w:val="Emphasis"/>
    <w:basedOn w:val="a0"/>
    <w:uiPriority w:val="20"/>
    <w:qFormat/>
    <w:rsid w:val="00CC2D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2</cp:revision>
  <dcterms:created xsi:type="dcterms:W3CDTF">2023-12-20T02:37:00Z</dcterms:created>
  <dcterms:modified xsi:type="dcterms:W3CDTF">2023-12-20T02:38:00Z</dcterms:modified>
</cp:coreProperties>
</file>