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0D3" w:rsidRDefault="00A710D3" w:rsidP="00A710D3">
      <w:pPr>
        <w:spacing w:before="100" w:beforeAutospacing="1" w:after="100" w:afterAutospacing="1"/>
        <w:jc w:val="center"/>
        <w:outlineLvl w:val="0"/>
        <w:rPr>
          <w:b/>
          <w:bCs/>
          <w:color w:val="000000"/>
          <w:kern w:val="36"/>
          <w:sz w:val="28"/>
          <w:szCs w:val="28"/>
        </w:rPr>
      </w:pPr>
      <w:bookmarkStart w:id="0" w:name="_GoBack"/>
      <w:bookmarkEnd w:id="0"/>
      <w:r>
        <w:rPr>
          <w:b/>
          <w:bCs/>
          <w:color w:val="000000"/>
          <w:kern w:val="36"/>
          <w:sz w:val="28"/>
          <w:szCs w:val="28"/>
        </w:rPr>
        <w:t>Ваш ребенок – левша</w:t>
      </w:r>
    </w:p>
    <w:p w:rsidR="00A710D3" w:rsidRDefault="00A710D3" w:rsidP="00A710D3">
      <w:pPr>
        <w:spacing w:before="100" w:beforeAutospacing="1" w:after="100" w:afterAutospacing="1"/>
        <w:ind w:firstLine="708"/>
        <w:rPr>
          <w:color w:val="000000"/>
        </w:rPr>
      </w:pPr>
      <w:r>
        <w:rPr>
          <w:color w:val="000000"/>
        </w:rPr>
        <w:t xml:space="preserve">У </w:t>
      </w:r>
      <w:proofErr w:type="spellStart"/>
      <w:r>
        <w:rPr>
          <w:color w:val="000000"/>
        </w:rPr>
        <w:t>леворуких</w:t>
      </w:r>
      <w:proofErr w:type="spellEnd"/>
      <w:r>
        <w:rPr>
          <w:color w:val="000000"/>
        </w:rPr>
        <w:t xml:space="preserve"> детей могут возникнуть трудности при обучении в школе. Часто учителя или родители начинают переучивать таких детей, не считаясь с их особенностями. Очень немногие люди одинаково хорошо владеют и правой, и левой рукой. В большинстве случаев одна рука является ведущей. Все свойства руки, как ведущей, определяются разной организацией мозга у правшей и левшей. Действиями каждой руки ’командует’, главным образом, противоположное полушарие: у правшей - левое, у левшей - правое. Около 90% людей имеют ведущую правую руку, и лишь 10% - левую, или одинаково хорошо владеют и правой и левой рукой.</w:t>
      </w:r>
    </w:p>
    <w:p w:rsidR="00A710D3" w:rsidRDefault="00A710D3" w:rsidP="00A710D3">
      <w:pPr>
        <w:spacing w:before="100" w:beforeAutospacing="1" w:after="100" w:afterAutospacing="1"/>
        <w:ind w:firstLine="708"/>
        <w:rPr>
          <w:color w:val="000000"/>
        </w:rPr>
      </w:pPr>
      <w:r>
        <w:rPr>
          <w:color w:val="000000"/>
        </w:rPr>
        <w:t>Переучивая ребенка, мы нарушаем особенности функционирования мозга, пытаемся заставить ребенка делать то, что противоречит его возможностям, вызываем перестройку в деятельности мозга.</w:t>
      </w:r>
    </w:p>
    <w:p w:rsidR="00A710D3" w:rsidRDefault="00A710D3" w:rsidP="00A710D3">
      <w:pPr>
        <w:spacing w:before="100" w:beforeAutospacing="1" w:after="100" w:afterAutospacing="1"/>
        <w:ind w:firstLine="708"/>
        <w:rPr>
          <w:color w:val="000000"/>
        </w:rPr>
      </w:pPr>
      <w:r>
        <w:rPr>
          <w:color w:val="000000"/>
        </w:rPr>
        <w:t xml:space="preserve">По вопросу о происхождении леворукости нет единого мнения. Одни исследователи считают, что леворукость - результат привычки; другие - что леворукость обусловлена наследственностью; третьи - что леворукость возникает в результате повреждения левого полушария головного мозга. К сожалению, сейчас еще существует представление о связи леворукости и низких умственных способностей, несмотря на то, что специальные исследования не подтверждают этого. У здорового левши могут быть блестящие способности. Таким </w:t>
      </w:r>
      <w:r w:rsidR="00912F35">
        <w:rPr>
          <w:color w:val="000000"/>
        </w:rPr>
        <w:t>образом, понятно</w:t>
      </w:r>
      <w:r>
        <w:rPr>
          <w:color w:val="000000"/>
        </w:rPr>
        <w:t>, что преимущественное владение рукой обусловлено не желанием ребенка, а особенностями его мозга.</w:t>
      </w:r>
    </w:p>
    <w:p w:rsidR="00A710D3" w:rsidRDefault="00A710D3" w:rsidP="00A710D3">
      <w:pPr>
        <w:spacing w:before="100" w:beforeAutospacing="1" w:after="100" w:afterAutospacing="1"/>
        <w:ind w:firstLine="708"/>
        <w:rPr>
          <w:color w:val="000000"/>
        </w:rPr>
      </w:pPr>
      <w:r>
        <w:rPr>
          <w:color w:val="000000"/>
        </w:rPr>
        <w:t>Для успешного обучения ребенка очень важно определить его ведущую руку. Существуют дети, которым удобнее причесываться, держать ложку, ножницы и т.д. правой рукой, а писать и рисовать получается успешнее левой. Для таких детей разработано несколько способов определения ведущей руки (опросник, экспериментальной тестирование).</w:t>
      </w:r>
    </w:p>
    <w:p w:rsidR="00A710D3" w:rsidRDefault="00A710D3" w:rsidP="00A710D3">
      <w:pPr>
        <w:spacing w:before="100" w:beforeAutospacing="1" w:after="100" w:afterAutospacing="1"/>
        <w:ind w:firstLine="708"/>
        <w:rPr>
          <w:color w:val="000000"/>
        </w:rPr>
      </w:pPr>
      <w:r>
        <w:rPr>
          <w:color w:val="000000"/>
        </w:rPr>
        <w:t>В школьной практике иногда встречаются случаи, когда ребенка - левшу переучивали и научили писать правой рукой, а, столкнувшись со значительными трудностями обучения письму уже во втором классе, решили его вновь переучить, ’сменить руку’. Это двойное переучивание всегда является большим стрессом для ребенка и может привести к тяжелым последствиям.</w:t>
      </w:r>
    </w:p>
    <w:p w:rsidR="00A710D3" w:rsidRDefault="00A710D3" w:rsidP="00A710D3">
      <w:pPr>
        <w:ind w:firstLine="708"/>
        <w:rPr>
          <w:color w:val="000000"/>
        </w:rPr>
      </w:pPr>
      <w:r>
        <w:rPr>
          <w:color w:val="000000"/>
        </w:rPr>
        <w:t xml:space="preserve">Итак, насильственное переучивание </w:t>
      </w:r>
      <w:proofErr w:type="spellStart"/>
      <w:r>
        <w:rPr>
          <w:color w:val="000000"/>
        </w:rPr>
        <w:t>леворуких</w:t>
      </w:r>
      <w:proofErr w:type="spellEnd"/>
      <w:r>
        <w:rPr>
          <w:color w:val="000000"/>
        </w:rPr>
        <w:t xml:space="preserve"> детей в дошкольном возрасте и особенно в процессе обучения в школе (наряду со всем комплексом отрицательных воздействий школы), может быть причиной психических заболеваний ребенка. Категорически противопоказано ’двойное’ переучивание ребенка. </w:t>
      </w:r>
    </w:p>
    <w:p w:rsidR="00A710D3" w:rsidRDefault="00A710D3" w:rsidP="00A710D3">
      <w:pPr>
        <w:ind w:firstLine="708"/>
        <w:rPr>
          <w:color w:val="000000"/>
        </w:rPr>
      </w:pPr>
      <w:r>
        <w:rPr>
          <w:color w:val="000000"/>
        </w:rPr>
        <w:t xml:space="preserve">Установлено, что среди </w:t>
      </w:r>
      <w:proofErr w:type="spellStart"/>
      <w:r>
        <w:rPr>
          <w:color w:val="000000"/>
        </w:rPr>
        <w:t>леворуких</w:t>
      </w:r>
      <w:proofErr w:type="spellEnd"/>
      <w:r>
        <w:rPr>
          <w:color w:val="000000"/>
        </w:rPr>
        <w:t xml:space="preserve"> детей невротические расстройства, в особенности такие, как </w:t>
      </w:r>
      <w:proofErr w:type="spellStart"/>
      <w:r>
        <w:rPr>
          <w:color w:val="000000"/>
        </w:rPr>
        <w:t>энурез</w:t>
      </w:r>
      <w:proofErr w:type="spellEnd"/>
      <w:r>
        <w:rPr>
          <w:color w:val="000000"/>
        </w:rPr>
        <w:t>, различные тики, заикание, встречаются чаще, чем среди праворуких. Причём возникновение и усиление невротической симптоматики хронологически совпадают с их насильственным переучиванием при поступлении в первый класс школы. У таких детей появлялись ранее не свойственные им астенические признаки: повышенная утомляемость, снижение работоспособности, жалобы на вялость, на усталость в правой руке, головные боли. В этот период значительная часть детей становятся капризными, раздражительными, у многих учащается «реакция протеста» по отношению к родителям, воспитателям, педагогам.</w:t>
      </w:r>
    </w:p>
    <w:p w:rsidR="00A710D3" w:rsidRDefault="00A710D3" w:rsidP="00A710D3">
      <w:pPr>
        <w:ind w:firstLine="708"/>
        <w:rPr>
          <w:color w:val="000000"/>
        </w:rPr>
      </w:pPr>
      <w:r>
        <w:rPr>
          <w:color w:val="000000"/>
        </w:rPr>
        <w:t xml:space="preserve">Какова же должна быть тактика поведения взрослых с </w:t>
      </w:r>
      <w:proofErr w:type="spellStart"/>
      <w:r>
        <w:rPr>
          <w:color w:val="000000"/>
        </w:rPr>
        <w:t>леворукими</w:t>
      </w:r>
      <w:proofErr w:type="spellEnd"/>
      <w:r>
        <w:rPr>
          <w:color w:val="000000"/>
        </w:rPr>
        <w:t xml:space="preserve"> детьми?</w:t>
      </w:r>
    </w:p>
    <w:p w:rsidR="00A710D3" w:rsidRDefault="00A710D3" w:rsidP="00A710D3">
      <w:pPr>
        <w:ind w:firstLine="708"/>
      </w:pPr>
      <w:r>
        <w:t>До 4-5 летнего возраста необходимо внимательно наблюдать за ребёнком: у него может быть ложная леворукость (</w:t>
      </w:r>
      <w:proofErr w:type="spellStart"/>
      <w:r>
        <w:t>псевдолеворукость</w:t>
      </w:r>
      <w:proofErr w:type="spellEnd"/>
      <w:r>
        <w:t xml:space="preserve">). Этот период  отражает </w:t>
      </w:r>
      <w:r>
        <w:lastRenderedPageBreak/>
        <w:t>определённый этап становления двигательной асимметрии рук. В этом возрасте допускаются осторожные попытки обучения праворуким действиям, но производиться они должны без какого –либо нажима, диктата, окриков. Незаметно для малыша надо создать более комфортные условия для правой руки: во время еды, рисования, лепки, игры и других действий необходимые ему предметы класть справа. При обнаружении сопротивления  ребёнка этим попыткам и упорного предпочтения им левой руки обучение праворуким действиям следует оставить. Тогда уже к 5-6 годам, до поступления ребёнка в школу, проводят диагностику леворукости, поскольку к этому возрасту она должна окончательно сформироваться. Диагностику леворукости должен проводить специалист.</w:t>
      </w:r>
    </w:p>
    <w:p w:rsidR="00A710D3" w:rsidRDefault="00A710D3" w:rsidP="00A710D3">
      <w:pPr>
        <w:ind w:firstLine="708"/>
      </w:pPr>
      <w:r>
        <w:t xml:space="preserve">В домашних условиях место для выполнения  заданий следует организовать таким образом, чтобы свет из окна или настольной лампы падал с правой стороны. </w:t>
      </w:r>
    </w:p>
    <w:p w:rsidR="00A710D3" w:rsidRDefault="00A710D3" w:rsidP="00A710D3">
      <w:pPr>
        <w:ind w:firstLine="708"/>
      </w:pPr>
      <w:proofErr w:type="spellStart"/>
      <w:r>
        <w:t>Леворуких</w:t>
      </w:r>
      <w:proofErr w:type="spellEnd"/>
      <w:r>
        <w:t xml:space="preserve"> детей желательно вовлекать в подвижные игры, давать разнообразные поручения, требующие переключения внимания, чаще хвалить, так как им свойственна повышенная ранимость, впечатлительность, боязливость, неуверенность в себе, но в то же время ответственность, понимание социальных норм.</w:t>
      </w:r>
    </w:p>
    <w:p w:rsidR="00A710D3" w:rsidRDefault="00A710D3" w:rsidP="00A710D3">
      <w:pPr>
        <w:ind w:firstLine="708"/>
      </w:pPr>
      <w:r>
        <w:t xml:space="preserve">Что касается интеллектуальных особенностей </w:t>
      </w:r>
      <w:proofErr w:type="spellStart"/>
      <w:r>
        <w:t>леворуких</w:t>
      </w:r>
      <w:proofErr w:type="spellEnd"/>
      <w:r>
        <w:t>, то в целом интеллект  у них в пределах нормы. Общая структура интеллекта, стратегия решения и способы выполнения заданий носят индивидуальный характер.</w:t>
      </w:r>
    </w:p>
    <w:p w:rsidR="00A710D3" w:rsidRDefault="00A710D3" w:rsidP="00A710D3">
      <w:pPr>
        <w:ind w:firstLine="708"/>
      </w:pPr>
      <w:r>
        <w:t>Для повышения эффективности обучения желательно как можно чаще обращаться к возможностям правого полушария: повышение общей эмоциональности, выразительности, образности, целостности изложения материала, вовлечение непроизвольной памяти, непосредственного чувственного восприятия, использование всякого рода схем, макетов и прочих наглядных пособий.</w:t>
      </w:r>
    </w:p>
    <w:p w:rsidR="00A710D3" w:rsidRDefault="00A710D3" w:rsidP="00A710D3">
      <w:pPr>
        <w:ind w:firstLine="708"/>
      </w:pPr>
      <w:r>
        <w:t xml:space="preserve">Одним из важнейших факторов успешной адаптации детей к школе </w:t>
      </w:r>
      <w:proofErr w:type="spellStart"/>
      <w:r>
        <w:t>явл</w:t>
      </w:r>
      <w:proofErr w:type="spellEnd"/>
      <w:r>
        <w:t xml:space="preserve"> процесс овладения ими навыков письма.  В самом начале обучения очень важно выбрать положение руки во время письма. Существует две манеры </w:t>
      </w:r>
      <w:proofErr w:type="spellStart"/>
      <w:r>
        <w:t>леворукого</w:t>
      </w:r>
      <w:proofErr w:type="spellEnd"/>
      <w:r>
        <w:t xml:space="preserve"> письма:</w:t>
      </w:r>
    </w:p>
    <w:p w:rsidR="00A710D3" w:rsidRDefault="00A710D3" w:rsidP="00A710D3">
      <w:pPr>
        <w:numPr>
          <w:ilvl w:val="0"/>
          <w:numId w:val="1"/>
        </w:numPr>
      </w:pPr>
      <w:r>
        <w:t xml:space="preserve">рука находится в положении под строкой, при этом лист бумаги располагается вдоль левой руки с наклоном вправо. </w:t>
      </w:r>
    </w:p>
    <w:p w:rsidR="00A710D3" w:rsidRDefault="00A710D3" w:rsidP="00A710D3">
      <w:pPr>
        <w:numPr>
          <w:ilvl w:val="0"/>
          <w:numId w:val="1"/>
        </w:numPr>
      </w:pPr>
      <w:r>
        <w:t>«</w:t>
      </w:r>
      <w:proofErr w:type="spellStart"/>
      <w:r>
        <w:t>инвертная</w:t>
      </w:r>
      <w:proofErr w:type="spellEnd"/>
      <w:r>
        <w:t>» манера – кисть повёрнута к груди пишущего, т.е. рука и ручка находятся над строкой, а лист бумаги наклонён  влево.</w:t>
      </w:r>
    </w:p>
    <w:p w:rsidR="00A710D3" w:rsidRDefault="00A710D3" w:rsidP="00A710D3">
      <w:r>
        <w:t>Леворукий ребёнок сам выбирает манеру письма, удобную для него.</w:t>
      </w:r>
    </w:p>
    <w:p w:rsidR="00A710D3" w:rsidRDefault="00A710D3" w:rsidP="00A710D3">
      <w:proofErr w:type="spellStart"/>
      <w:r>
        <w:t>Леворукому</w:t>
      </w:r>
      <w:proofErr w:type="spellEnd"/>
      <w:r>
        <w:t xml:space="preserve"> ребёнку трудно ориентировать в  тетради, строке. Он нередко путает правую и левую стороны листа и пытается начать строку справа. В таких случаях следует пометить цветным карандашом левую сторону листа, объяснив, что здесь начинается строка.  </w:t>
      </w:r>
      <w:proofErr w:type="spellStart"/>
      <w:r>
        <w:t>Леворукому</w:t>
      </w:r>
      <w:proofErr w:type="spellEnd"/>
      <w:r>
        <w:t xml:space="preserve"> ребёнку в значительно большей степени, чем праворукому, свойственно стремление к перевёрнутому, «зеркальному» письму. Для преодоления этого недостатка следует предложить ему писать буквы и слова по заранее заготовленным трафаретам. </w:t>
      </w:r>
    </w:p>
    <w:p w:rsidR="00A710D3" w:rsidRDefault="00A710D3" w:rsidP="00A710D3">
      <w:pPr>
        <w:ind w:firstLine="708"/>
      </w:pPr>
    </w:p>
    <w:p w:rsidR="00711B6B" w:rsidRDefault="00711B6B"/>
    <w:sectPr w:rsidR="00711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41163B"/>
    <w:multiLevelType w:val="hybridMultilevel"/>
    <w:tmpl w:val="33FEF580"/>
    <w:lvl w:ilvl="0" w:tplc="AA8E730C">
      <w:numFmt w:val="bullet"/>
      <w:lvlText w:val=""/>
      <w:lvlJc w:val="left"/>
      <w:pPr>
        <w:tabs>
          <w:tab w:val="num" w:pos="1593"/>
        </w:tabs>
        <w:ind w:left="1593" w:hanging="885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56A0"/>
    <w:rsid w:val="003B5C88"/>
    <w:rsid w:val="00711B6B"/>
    <w:rsid w:val="0075471A"/>
    <w:rsid w:val="00815B46"/>
    <w:rsid w:val="00912F35"/>
    <w:rsid w:val="00A710D3"/>
    <w:rsid w:val="00E6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4BAFE4-A794-4473-A201-3DE17DD3F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0D3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2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cp:lastModifiedBy>User</cp:lastModifiedBy>
  <cp:revision>2</cp:revision>
  <dcterms:created xsi:type="dcterms:W3CDTF">2023-10-18T08:21:00Z</dcterms:created>
  <dcterms:modified xsi:type="dcterms:W3CDTF">2023-10-18T08:21:00Z</dcterms:modified>
</cp:coreProperties>
</file>