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b/>
          <w:bCs/>
          <w:i/>
          <w:iCs/>
          <w:color w:val="000000"/>
          <w:sz w:val="28"/>
          <w:szCs w:val="21"/>
        </w:rPr>
        <w:t>КОНСУЛЬТАЦИЯ ДЛЯ РОДИТЕЛЕЙ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 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b/>
          <w:bCs/>
          <w:i/>
          <w:iCs/>
          <w:color w:val="000000"/>
          <w:sz w:val="28"/>
          <w:szCs w:val="21"/>
        </w:rPr>
        <w:t>РАЗВИТИЕ РЕЧИ ДЕТЕЙ 5-6 ЛЕТ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 </w:t>
      </w:r>
      <w:r w:rsidRPr="006377C4">
        <w:rPr>
          <w:b/>
          <w:bCs/>
          <w:color w:val="000000"/>
          <w:sz w:val="28"/>
          <w:szCs w:val="21"/>
          <w:u w:val="single"/>
        </w:rPr>
        <w:t>НОРМЫ РЕЧЕВОГО РАЗВИТИЯ РЕБЁНКА В 5-6 ЛЕТ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 </w:t>
      </w:r>
      <w:r w:rsidRPr="006377C4">
        <w:rPr>
          <w:b/>
          <w:bCs/>
          <w:color w:val="000000"/>
          <w:sz w:val="28"/>
          <w:szCs w:val="21"/>
          <w:u w:val="single"/>
        </w:rPr>
        <w:t>Овладение речью</w:t>
      </w:r>
      <w:r w:rsidRPr="006377C4">
        <w:rPr>
          <w:color w:val="000000"/>
          <w:sz w:val="28"/>
          <w:szCs w:val="21"/>
        </w:rPr>
        <w:t xml:space="preserve"> - это сложный, многосторонний психический процесс: её появление и дальнейшее развитие зависят от многих факторов. Речь начинает формироваться лишь тогда, когда головной мозг, слух, артикуляционный аппарат </w:t>
      </w:r>
      <w:proofErr w:type="gramStart"/>
      <w:r w:rsidRPr="006377C4">
        <w:rPr>
          <w:color w:val="000000"/>
          <w:sz w:val="28"/>
          <w:szCs w:val="21"/>
        </w:rPr>
        <w:t>ребенка</w:t>
      </w:r>
      <w:proofErr w:type="gramEnd"/>
      <w:r w:rsidRPr="006377C4">
        <w:rPr>
          <w:color w:val="000000"/>
          <w:sz w:val="28"/>
          <w:szCs w:val="21"/>
        </w:rPr>
        <w:t xml:space="preserve"> достигнут определенного уровня развития. Но, имея даже достаточно развитой речевой аппарат, сформированный мозг, хороший физический слух, ребенок без речевого окружения никогда не заговорит. Чтобы у него появилась, а в дальнейшем и правильно развивалась речь, нужна речевая среда. Однако и этого еще недостаточно. Важно, чтобы у ребенка появилась потребность пользоваться речью, как основным способом общения со сверстниками, близкими.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t>Словарный запас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  После 5 лет словарный запас ребёнка растёт стремительно. Непроизвольная память в этом возрасте достигает своего расцвета. Слова запоминаются как бы сами собой: один раз услышанное слово легко входит в активный словарь.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Проверить состояние словаря несложно.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b/>
          <w:bCs/>
          <w:i/>
          <w:iCs/>
          <w:color w:val="000000"/>
          <w:sz w:val="28"/>
          <w:szCs w:val="21"/>
        </w:rPr>
        <w:t>К 6 годам дошкольник: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gramStart"/>
      <w:r w:rsidRPr="006377C4">
        <w:rPr>
          <w:color w:val="000000"/>
          <w:sz w:val="28"/>
          <w:szCs w:val="21"/>
        </w:rPr>
        <w:t xml:space="preserve">● Должен владеть обиходным словарем в полном объеме: знать </w:t>
      </w:r>
      <w:proofErr w:type="spellStart"/>
      <w:r w:rsidRPr="006377C4">
        <w:rPr>
          <w:color w:val="000000"/>
          <w:sz w:val="28"/>
          <w:szCs w:val="21"/>
        </w:rPr>
        <w:t>все</w:t>
      </w:r>
      <w:r w:rsidRPr="006377C4">
        <w:rPr>
          <w:b/>
          <w:bCs/>
          <w:color w:val="000000"/>
          <w:sz w:val="28"/>
          <w:szCs w:val="21"/>
        </w:rPr>
        <w:t>обобщающие</w:t>
      </w:r>
      <w:proofErr w:type="spellEnd"/>
      <w:r w:rsidRPr="006377C4">
        <w:rPr>
          <w:b/>
          <w:bCs/>
          <w:color w:val="000000"/>
          <w:sz w:val="28"/>
          <w:szCs w:val="21"/>
        </w:rPr>
        <w:t xml:space="preserve"> слова</w:t>
      </w:r>
      <w:r w:rsidRPr="006377C4">
        <w:rPr>
          <w:color w:val="000000"/>
          <w:sz w:val="28"/>
          <w:szCs w:val="21"/>
        </w:rPr>
        <w:t> (</w:t>
      </w:r>
      <w:r w:rsidRPr="006377C4">
        <w:rPr>
          <w:i/>
          <w:iCs/>
          <w:color w:val="000000"/>
          <w:sz w:val="28"/>
          <w:szCs w:val="21"/>
        </w:rPr>
        <w:t>профессии, транспорт, посуда, инструменты, овощи, фрукты, ягоды, времена года, сутки, одежда, обувь, головные уборы, посуда, мебель, бытовая техника или приборы, домашние и дикие животные и птицы, насекомые)</w:t>
      </w:r>
      <w:proofErr w:type="gramEnd"/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gramStart"/>
      <w:r w:rsidRPr="006377C4">
        <w:rPr>
          <w:color w:val="000000"/>
          <w:sz w:val="28"/>
          <w:szCs w:val="21"/>
        </w:rPr>
        <w:t>● Не должен путать </w:t>
      </w:r>
      <w:r w:rsidRPr="006377C4">
        <w:rPr>
          <w:b/>
          <w:bCs/>
          <w:color w:val="000000"/>
          <w:sz w:val="28"/>
          <w:szCs w:val="21"/>
        </w:rPr>
        <w:t>сходные</w:t>
      </w:r>
      <w:r w:rsidRPr="006377C4">
        <w:rPr>
          <w:color w:val="000000"/>
          <w:sz w:val="28"/>
          <w:szCs w:val="21"/>
        </w:rPr>
        <w:t> предметы: </w:t>
      </w:r>
      <w:r w:rsidRPr="006377C4">
        <w:rPr>
          <w:i/>
          <w:iCs/>
          <w:color w:val="000000"/>
          <w:sz w:val="28"/>
          <w:szCs w:val="21"/>
        </w:rPr>
        <w:t>кувшин - ковшик, миска - чашка, тарелка, кружка, стакан, фартук - сарафан, шофер - шахтер</w:t>
      </w:r>
      <w:r w:rsidRPr="006377C4">
        <w:rPr>
          <w:color w:val="000000"/>
          <w:sz w:val="28"/>
          <w:szCs w:val="21"/>
        </w:rPr>
        <w:t>.</w:t>
      </w:r>
      <w:proofErr w:type="gramEnd"/>
      <w:r w:rsidRPr="006377C4">
        <w:rPr>
          <w:color w:val="000000"/>
          <w:sz w:val="28"/>
          <w:szCs w:val="21"/>
        </w:rPr>
        <w:t xml:space="preserve"> А это у детей встречается. Например, показываешь на </w:t>
      </w:r>
      <w:r w:rsidRPr="006377C4">
        <w:rPr>
          <w:i/>
          <w:iCs/>
          <w:color w:val="000000"/>
          <w:sz w:val="28"/>
          <w:szCs w:val="21"/>
        </w:rPr>
        <w:t>кресло</w:t>
      </w:r>
      <w:r w:rsidRPr="006377C4">
        <w:rPr>
          <w:color w:val="000000"/>
          <w:sz w:val="28"/>
          <w:szCs w:val="21"/>
        </w:rPr>
        <w:t> и спрашиваешь: Что это? Ребёнок отвечает: </w:t>
      </w:r>
      <w:r w:rsidRPr="006377C4">
        <w:rPr>
          <w:i/>
          <w:iCs/>
          <w:color w:val="000000"/>
          <w:sz w:val="28"/>
          <w:szCs w:val="21"/>
        </w:rPr>
        <w:t>стул</w:t>
      </w:r>
      <w:r w:rsidRPr="006377C4">
        <w:rPr>
          <w:color w:val="000000"/>
          <w:sz w:val="28"/>
          <w:szCs w:val="21"/>
        </w:rPr>
        <w:t>. Или на </w:t>
      </w:r>
      <w:r w:rsidRPr="006377C4">
        <w:rPr>
          <w:i/>
          <w:iCs/>
          <w:color w:val="000000"/>
          <w:sz w:val="28"/>
          <w:szCs w:val="21"/>
        </w:rPr>
        <w:t>стакан</w:t>
      </w:r>
      <w:r w:rsidRPr="006377C4">
        <w:rPr>
          <w:color w:val="000000"/>
          <w:sz w:val="28"/>
          <w:szCs w:val="21"/>
        </w:rPr>
        <w:t> — говорит </w:t>
      </w:r>
      <w:r w:rsidRPr="006377C4">
        <w:rPr>
          <w:i/>
          <w:iCs/>
          <w:color w:val="000000"/>
          <w:sz w:val="28"/>
          <w:szCs w:val="21"/>
        </w:rPr>
        <w:t>«чашка»</w:t>
      </w:r>
      <w:r w:rsidRPr="006377C4">
        <w:rPr>
          <w:color w:val="000000"/>
          <w:sz w:val="28"/>
          <w:szCs w:val="21"/>
        </w:rPr>
        <w:t>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gramStart"/>
      <w:r w:rsidRPr="006377C4">
        <w:rPr>
          <w:color w:val="000000"/>
          <w:sz w:val="28"/>
          <w:szCs w:val="21"/>
        </w:rPr>
        <w:t>● Должен знать </w:t>
      </w:r>
      <w:r w:rsidRPr="006377C4">
        <w:rPr>
          <w:b/>
          <w:bCs/>
          <w:color w:val="000000"/>
          <w:sz w:val="28"/>
          <w:szCs w:val="21"/>
        </w:rPr>
        <w:t>из чего состоят предметы</w:t>
      </w:r>
      <w:r w:rsidRPr="006377C4">
        <w:rPr>
          <w:color w:val="000000"/>
          <w:sz w:val="28"/>
          <w:szCs w:val="21"/>
        </w:rPr>
        <w:t>: </w:t>
      </w:r>
      <w:r w:rsidRPr="006377C4">
        <w:rPr>
          <w:i/>
          <w:iCs/>
          <w:color w:val="000000"/>
          <w:sz w:val="28"/>
          <w:szCs w:val="21"/>
        </w:rPr>
        <w:t>у дерева - ствол, ветки, листья, корни, у стула - спинка, сиденье, ножки.</w:t>
      </w:r>
      <w:proofErr w:type="gramEnd"/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● Ваш ребёнок должен владеть достаточным</w:t>
      </w:r>
      <w:r w:rsidRPr="006377C4">
        <w:rPr>
          <w:b/>
          <w:bCs/>
          <w:color w:val="000000"/>
          <w:sz w:val="28"/>
          <w:szCs w:val="21"/>
        </w:rPr>
        <w:t> количеством</w:t>
      </w:r>
      <w:r w:rsidRPr="006377C4">
        <w:rPr>
          <w:color w:val="000000"/>
          <w:sz w:val="28"/>
          <w:szCs w:val="21"/>
        </w:rPr>
        <w:t> </w:t>
      </w:r>
      <w:r w:rsidRPr="006377C4">
        <w:rPr>
          <w:b/>
          <w:bCs/>
          <w:color w:val="000000"/>
          <w:sz w:val="28"/>
          <w:szCs w:val="21"/>
        </w:rPr>
        <w:t>глаголов</w:t>
      </w:r>
      <w:r w:rsidRPr="006377C4">
        <w:rPr>
          <w:color w:val="000000"/>
          <w:sz w:val="28"/>
          <w:szCs w:val="21"/>
        </w:rPr>
        <w:t xml:space="preserve">: не путать сходные действия. Например, змея именно ползёт, а не идёт, а заяц скачет. </w:t>
      </w:r>
      <w:proofErr w:type="gramStart"/>
      <w:r w:rsidRPr="006377C4">
        <w:rPr>
          <w:color w:val="000000"/>
          <w:sz w:val="28"/>
          <w:szCs w:val="21"/>
        </w:rPr>
        <w:t>Знать, что делают различными инструментами (</w:t>
      </w:r>
      <w:r w:rsidRPr="006377C4">
        <w:rPr>
          <w:i/>
          <w:iCs/>
          <w:color w:val="000000"/>
          <w:sz w:val="28"/>
          <w:szCs w:val="21"/>
        </w:rPr>
        <w:t>пилят, рубят, режут, колют</w:t>
      </w:r>
      <w:r w:rsidRPr="006377C4">
        <w:rPr>
          <w:color w:val="000000"/>
          <w:sz w:val="28"/>
          <w:szCs w:val="21"/>
        </w:rPr>
        <w:t>), как кричат животные и птицы (</w:t>
      </w:r>
      <w:r w:rsidRPr="006377C4">
        <w:rPr>
          <w:i/>
          <w:iCs/>
          <w:color w:val="000000"/>
          <w:sz w:val="28"/>
          <w:szCs w:val="21"/>
        </w:rPr>
        <w:t>мычат, щебечут, чирикают, кудахчут, блеют, ржут, стрекочут</w:t>
      </w:r>
      <w:r w:rsidRPr="006377C4">
        <w:rPr>
          <w:color w:val="000000"/>
          <w:sz w:val="28"/>
          <w:szCs w:val="21"/>
        </w:rPr>
        <w:t>).</w:t>
      </w:r>
      <w:proofErr w:type="gramEnd"/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gramStart"/>
      <w:r w:rsidRPr="006377C4">
        <w:rPr>
          <w:color w:val="000000"/>
          <w:sz w:val="28"/>
          <w:szCs w:val="21"/>
        </w:rPr>
        <w:t>Ребёнок в этом возрасте умеет</w:t>
      </w:r>
      <w:r w:rsidRPr="006377C4">
        <w:rPr>
          <w:b/>
          <w:bCs/>
          <w:color w:val="000000"/>
          <w:sz w:val="28"/>
          <w:szCs w:val="21"/>
        </w:rPr>
        <w:t> подобрать антоним</w:t>
      </w:r>
      <w:r w:rsidRPr="006377C4">
        <w:rPr>
          <w:color w:val="000000"/>
          <w:sz w:val="28"/>
          <w:szCs w:val="21"/>
        </w:rPr>
        <w:t>: </w:t>
      </w:r>
      <w:r w:rsidRPr="006377C4">
        <w:rPr>
          <w:i/>
          <w:iCs/>
          <w:color w:val="000000"/>
          <w:sz w:val="28"/>
          <w:szCs w:val="21"/>
        </w:rPr>
        <w:t>высокий - низкий, узкий - широкий, толстый - тонкий, острый - тупой</w:t>
      </w:r>
      <w:r w:rsidRPr="006377C4">
        <w:rPr>
          <w:color w:val="000000"/>
          <w:sz w:val="28"/>
          <w:szCs w:val="21"/>
        </w:rPr>
        <w:t>.</w:t>
      </w:r>
      <w:proofErr w:type="gramEnd"/>
      <w:r w:rsidRPr="006377C4">
        <w:rPr>
          <w:color w:val="000000"/>
          <w:sz w:val="28"/>
          <w:szCs w:val="21"/>
        </w:rPr>
        <w:t> </w:t>
      </w:r>
      <w:proofErr w:type="gramStart"/>
      <w:r w:rsidRPr="006377C4">
        <w:rPr>
          <w:b/>
          <w:bCs/>
          <w:color w:val="000000"/>
          <w:sz w:val="28"/>
          <w:szCs w:val="21"/>
        </w:rPr>
        <w:t>Предлоги времени и</w:t>
      </w:r>
      <w:r w:rsidRPr="006377C4">
        <w:rPr>
          <w:b/>
          <w:bCs/>
          <w:i/>
          <w:iCs/>
          <w:color w:val="000000"/>
          <w:sz w:val="28"/>
          <w:szCs w:val="21"/>
        </w:rPr>
        <w:t> </w:t>
      </w:r>
      <w:r w:rsidRPr="006377C4">
        <w:rPr>
          <w:b/>
          <w:bCs/>
          <w:color w:val="000000"/>
          <w:sz w:val="28"/>
          <w:szCs w:val="21"/>
        </w:rPr>
        <w:t>пространства</w:t>
      </w:r>
      <w:r w:rsidRPr="006377C4">
        <w:rPr>
          <w:b/>
          <w:bCs/>
          <w:i/>
          <w:iCs/>
          <w:color w:val="000000"/>
          <w:sz w:val="28"/>
          <w:szCs w:val="21"/>
        </w:rPr>
        <w:t> </w:t>
      </w:r>
      <w:r w:rsidRPr="006377C4">
        <w:rPr>
          <w:color w:val="000000"/>
          <w:sz w:val="28"/>
          <w:szCs w:val="21"/>
        </w:rPr>
        <w:t>используются к месту и правильно: </w:t>
      </w:r>
      <w:r w:rsidRPr="006377C4">
        <w:rPr>
          <w:i/>
          <w:iCs/>
          <w:color w:val="000000"/>
          <w:sz w:val="28"/>
          <w:szCs w:val="21"/>
        </w:rPr>
        <w:t xml:space="preserve">за диваном, из-за </w:t>
      </w:r>
      <w:r w:rsidRPr="006377C4">
        <w:rPr>
          <w:i/>
          <w:iCs/>
          <w:color w:val="000000"/>
          <w:sz w:val="28"/>
          <w:szCs w:val="21"/>
        </w:rPr>
        <w:lastRenderedPageBreak/>
        <w:t>дивана, над, на, под, из-под, около, перед, между, после.</w:t>
      </w:r>
      <w:proofErr w:type="gramEnd"/>
      <w:r w:rsidRPr="006377C4">
        <w:rPr>
          <w:color w:val="000000"/>
          <w:sz w:val="28"/>
          <w:szCs w:val="21"/>
        </w:rPr>
        <w:t> К 6 годам ребёнок должен хорошо </w:t>
      </w:r>
      <w:r w:rsidRPr="006377C4">
        <w:rPr>
          <w:b/>
          <w:bCs/>
          <w:color w:val="000000"/>
          <w:sz w:val="28"/>
          <w:szCs w:val="21"/>
        </w:rPr>
        <w:t>ориентироваться во времени</w:t>
      </w:r>
      <w:r w:rsidRPr="006377C4">
        <w:rPr>
          <w:color w:val="000000"/>
          <w:sz w:val="28"/>
          <w:szCs w:val="21"/>
        </w:rPr>
        <w:t>: знать </w:t>
      </w:r>
      <w:r w:rsidRPr="006377C4">
        <w:rPr>
          <w:i/>
          <w:iCs/>
          <w:color w:val="000000"/>
          <w:sz w:val="28"/>
          <w:szCs w:val="21"/>
        </w:rPr>
        <w:t>времена года, месяцы, дни недели, части суток</w:t>
      </w:r>
      <w:r w:rsidRPr="006377C4">
        <w:rPr>
          <w:color w:val="000000"/>
          <w:sz w:val="28"/>
          <w:szCs w:val="21"/>
        </w:rPr>
        <w:t>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b/>
          <w:bCs/>
          <w:i/>
          <w:iCs/>
          <w:color w:val="000000"/>
          <w:sz w:val="28"/>
          <w:szCs w:val="21"/>
        </w:rPr>
        <w:t>Грамматический строй, связная речь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 xml:space="preserve">У детей 6 лет можно совершенствовать </w:t>
      </w:r>
      <w:proofErr w:type="gramStart"/>
      <w:r w:rsidRPr="006377C4">
        <w:rPr>
          <w:color w:val="000000"/>
          <w:sz w:val="28"/>
          <w:szCs w:val="21"/>
        </w:rPr>
        <w:t>речь</w:t>
      </w:r>
      <w:proofErr w:type="gramEnd"/>
      <w:r w:rsidRPr="006377C4">
        <w:rPr>
          <w:color w:val="000000"/>
          <w:sz w:val="28"/>
          <w:szCs w:val="21"/>
        </w:rPr>
        <w:t xml:space="preserve"> особенно её синтаксическую сторону, через усвоение способов словообразования всех частей речи, единичных форм, исключений. Речь ребенка обогащается грамматическими формами и конструкциями. Дети 6 лет правильно изменяют и согласовывают слова в предложении, могут создавать трудные грамматические формы существительных, прилагательных, глаголов. Они самостоятельно образовывают слова, обозначающие человека определенной профессии, детенышей животных, предметы посуды, подбирают однокоренные слова. Им можно задавать вопросы о грамматической правильности высказываний, так как они уже способны анализировать.  </w:t>
      </w:r>
      <w:r w:rsidRPr="006377C4">
        <w:rPr>
          <w:b/>
          <w:bCs/>
          <w:color w:val="000000"/>
          <w:sz w:val="28"/>
          <w:szCs w:val="21"/>
        </w:rPr>
        <w:t>К 6 годам дети</w:t>
      </w:r>
      <w:r w:rsidRPr="006377C4">
        <w:rPr>
          <w:b/>
          <w:bCs/>
          <w:i/>
          <w:iCs/>
          <w:color w:val="000000"/>
          <w:sz w:val="28"/>
          <w:szCs w:val="21"/>
        </w:rPr>
        <w:t> </w:t>
      </w:r>
      <w:r w:rsidRPr="006377C4">
        <w:rPr>
          <w:color w:val="000000"/>
          <w:sz w:val="28"/>
          <w:szCs w:val="21"/>
        </w:rPr>
        <w:t>обычно умеют пользоваться не только простыми, но и сложносочиненными и сложноподчиненными предложениями, пересказывать текст без пропусков и перестановок частей. При этом все формы существительных, прилагательных и глаголов используются без ошибок.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Проверьте, умеет ли ребёнок </w:t>
      </w:r>
      <w:r w:rsidRPr="006377C4">
        <w:rPr>
          <w:b/>
          <w:bCs/>
          <w:color w:val="000000"/>
          <w:sz w:val="28"/>
          <w:szCs w:val="21"/>
        </w:rPr>
        <w:t>образовать множественное число</w:t>
      </w:r>
      <w:r w:rsidRPr="006377C4">
        <w:rPr>
          <w:color w:val="000000"/>
          <w:sz w:val="28"/>
          <w:szCs w:val="21"/>
        </w:rPr>
        <w:t>: </w:t>
      </w:r>
      <w:r w:rsidRPr="006377C4">
        <w:rPr>
          <w:i/>
          <w:iCs/>
          <w:color w:val="000000"/>
          <w:sz w:val="28"/>
          <w:szCs w:val="21"/>
        </w:rPr>
        <w:t>стулья, окна, ведра, пни, дома</w:t>
      </w:r>
      <w:r w:rsidRPr="006377C4">
        <w:rPr>
          <w:color w:val="000000"/>
          <w:sz w:val="28"/>
          <w:szCs w:val="21"/>
        </w:rPr>
        <w:t>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proofErr w:type="gramStart"/>
      <w:r w:rsidRPr="006377C4">
        <w:rPr>
          <w:b/>
          <w:bCs/>
          <w:color w:val="000000"/>
          <w:sz w:val="28"/>
          <w:szCs w:val="21"/>
        </w:rPr>
        <w:t>Уменьшительные и увеличительные формы</w:t>
      </w:r>
      <w:r w:rsidRPr="006377C4">
        <w:rPr>
          <w:b/>
          <w:bCs/>
          <w:i/>
          <w:iCs/>
          <w:color w:val="000000"/>
          <w:sz w:val="28"/>
          <w:szCs w:val="21"/>
        </w:rPr>
        <w:t> </w:t>
      </w:r>
      <w:r w:rsidRPr="006377C4">
        <w:rPr>
          <w:color w:val="000000"/>
          <w:sz w:val="28"/>
          <w:szCs w:val="21"/>
        </w:rPr>
        <w:t>слов: </w:t>
      </w:r>
      <w:r w:rsidRPr="006377C4">
        <w:rPr>
          <w:i/>
          <w:iCs/>
          <w:color w:val="000000"/>
          <w:sz w:val="28"/>
          <w:szCs w:val="21"/>
        </w:rPr>
        <w:t>стульчик, платьице, креслице, камушек, домище, волчище, хвостище.</w:t>
      </w:r>
      <w:proofErr w:type="gramEnd"/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Не нарушена ли </w:t>
      </w:r>
      <w:r w:rsidRPr="006377C4">
        <w:rPr>
          <w:b/>
          <w:bCs/>
          <w:color w:val="000000"/>
          <w:sz w:val="28"/>
          <w:szCs w:val="21"/>
        </w:rPr>
        <w:t>структура длинных</w:t>
      </w:r>
      <w:r w:rsidRPr="006377C4">
        <w:rPr>
          <w:b/>
          <w:bCs/>
          <w:i/>
          <w:iCs/>
          <w:color w:val="000000"/>
          <w:sz w:val="28"/>
          <w:szCs w:val="21"/>
        </w:rPr>
        <w:t> </w:t>
      </w:r>
      <w:r w:rsidRPr="006377C4">
        <w:rPr>
          <w:color w:val="000000"/>
          <w:sz w:val="28"/>
          <w:szCs w:val="21"/>
        </w:rPr>
        <w:t>слов: </w:t>
      </w:r>
      <w:r w:rsidRPr="006377C4">
        <w:rPr>
          <w:i/>
          <w:iCs/>
          <w:color w:val="000000"/>
          <w:sz w:val="28"/>
          <w:szCs w:val="21"/>
        </w:rPr>
        <w:t>электричество, милиционер, конструктор, строительный материал.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 xml:space="preserve">Дети также способны выделять в предложениях слова, близкие или противоположные по смыслу. Они в состоянии понять разное значение одного и того же слова, правильно оценить переносный смысл слов (в поговорках, пословицах), выбрать наиболее точные слова и выражения, подходящие к данной ситуации. У детей 6 лет хорошо развита диалогическая речь: они отвечают на вопросы, подают реплики, задают вопросы. При этом свободно пользуются вопросительными и восклицательными интонациями, могут выразить удивление, просьбу; сопровождают речь жестами, мимикой. Они уже способны построить краткие высказывания. Владея монологической речью, дети содержательно, грамматически правильно, последовательно и связно, точно и выразительно строят свою речь при пересказах и самостоятельном рассказывании. Дети могут пересказать литературное произведение, имея определенные представления о его композиции и языковых средствах художественной речи. В рассказах по картинке дети способны передать содержание, составить самостоятельный рассказ, придумать события, предшествующие и последующие </w:t>
      </w:r>
      <w:proofErr w:type="gramStart"/>
      <w:r w:rsidRPr="006377C4">
        <w:rPr>
          <w:color w:val="000000"/>
          <w:sz w:val="28"/>
          <w:szCs w:val="21"/>
        </w:rPr>
        <w:t>изображаемому</w:t>
      </w:r>
      <w:proofErr w:type="gramEnd"/>
      <w:r w:rsidRPr="006377C4">
        <w:rPr>
          <w:color w:val="000000"/>
          <w:sz w:val="28"/>
          <w:szCs w:val="21"/>
        </w:rPr>
        <w:t xml:space="preserve">, могут описать пейзаж, передать настроение картины, сравнить разные картины. Рассказывая об игрушках, дети пользуются точными названиями их качеств </w:t>
      </w:r>
      <w:r w:rsidRPr="006377C4">
        <w:rPr>
          <w:color w:val="000000"/>
          <w:sz w:val="28"/>
          <w:szCs w:val="21"/>
        </w:rPr>
        <w:lastRenderedPageBreak/>
        <w:t>(форма, цвет, размер, величина) и функциональных назначений. В своих рассказах они активно употребляют определения. Дети 6 лет уже в состоянии составить рассказы, используя для этого набор игрушек. Дети также могут рассказать, что с ними случилось, передать свои впечатления, свой опыт в связном повествовании, живо и интересно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Больше общайтесь со своим ребёнком словесно. Интересуйтесь его мнением, его впечатлениями, создавайте комфортную обстановку общения, чтобы ребёнок мог легко открыться перед вами, чтобы хотел делиться своими наблюдениями, выводами, переживаниями. </w:t>
      </w:r>
      <w:r w:rsidRPr="006377C4">
        <w:rPr>
          <w:b/>
          <w:bCs/>
          <w:color w:val="000000"/>
          <w:sz w:val="28"/>
          <w:szCs w:val="21"/>
          <w:u w:val="single"/>
        </w:rPr>
        <w:t>Главный фактор развития речи – наличие заинтересованного, доброжелательного слушателя. </w:t>
      </w:r>
      <w:r w:rsidRPr="006377C4">
        <w:rPr>
          <w:color w:val="000000"/>
          <w:sz w:val="28"/>
          <w:szCs w:val="21"/>
        </w:rPr>
        <w:t>Вы всегда можете вставить реплику, подбодрить, помочь в выборе удачного оборота речи, чтобы малыш не заметил, что вы его поправили. И, конечно, главный источник речевых образцов - это художественная литература. Дети, имеющие богатый опыт слушания книг, обязательно имеют и хорошо развитую связную речь. Ничто не заменит ребёнку книги: ни передача по телевизору, ни электронные игры, ни даже полноценное речевое общение на разговорно-бытовом уровне. Очень внимательно надо отнестись ко всем недостаткам в речевом развитии, обнаруженным в конце дошкольного детства, так как они негативно скажутся на обучении в школе</w:t>
      </w:r>
      <w:proofErr w:type="gramStart"/>
      <w:r w:rsidRPr="006377C4">
        <w:rPr>
          <w:color w:val="000000"/>
          <w:sz w:val="28"/>
          <w:szCs w:val="21"/>
        </w:rPr>
        <w:t>..</w:t>
      </w:r>
      <w:proofErr w:type="gramEnd"/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t>Звукопроизношение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К шести годам звукопроизношение у детей вполне нормализовалось, и работа идет по улучшению дикции, автоматизации звуков в речи. Дети не затрудняются в произнесении слов любой структуры, применяя многосложные слова в предложениях. Конечно, совсем новое слово может вызвать затруднение в произнесении, требуется выбрать более медленный темп речи, произнесение по слогам, чтобы трудное слово воспринялось и запомнилось правильно. Очень важно именно первый раз безошибочно произнести новое слово, а затем закрепить его в разных предложениях.  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Ребёнок должен чётко и внятно произносить все звуки речи, слоги, а также слова и предложения со сложной звуковой и слоговой наполняемостью. Дефектное произношение отразится на письме. Ребёнок будет писать, как говорит.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Обучение грамоте.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 xml:space="preserve">         К 6 годам ребенок в состоянии овладеть основами грамоты: познакомиться со всеми буквами алфавита и знать их; проводить звуковой анализ слов; анализировать предложения (по словесному составу) и составлять их из слов и букв азбуки (3-5 слов); читать по слогам и целыми словами несложные тексты. Если ребенок не владеет всем перечисленным, с ним следует позаниматься дополнительно. Ребенок должен уметь делить предложения на слова, слова на слоги, проводить фонематический анализ и синтез. Ребёнок должен уметь выделять звуки из слов, определять место </w:t>
      </w:r>
      <w:r w:rsidRPr="006377C4">
        <w:rPr>
          <w:color w:val="000000"/>
          <w:sz w:val="28"/>
          <w:szCs w:val="21"/>
        </w:rPr>
        <w:lastRenderedPageBreak/>
        <w:t>звука в слове, последовательность звуков, называть мягкие и твёрдые согласные звуки. Недоразвитие этого навыка проявляется на письме.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t>В дошкольном детстве, естественно, для ребенка не заканчивается процесс овладения речью.  Обогащение словаря, развитие грамматически правильной речи, совершенствование умения при помощи речи выражать свои мысли, интересно и выразительно передавать содержание художественного произведения будут продолжаться в школьные годы и на протяжении всей жизни.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br/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t>Что могут сделать родители, чтобы обеспечить речевую готовность ребёнка к школе?</w:t>
      </w:r>
      <w:r w:rsidRPr="006377C4">
        <w:rPr>
          <w:color w:val="000000"/>
          <w:sz w:val="28"/>
          <w:szCs w:val="21"/>
        </w:rPr>
        <w:t>   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t>Предлагаем </w:t>
      </w:r>
      <w:r w:rsidRPr="006377C4">
        <w:rPr>
          <w:b/>
          <w:bCs/>
          <w:i/>
          <w:iCs/>
          <w:color w:val="000000"/>
          <w:sz w:val="28"/>
          <w:szCs w:val="21"/>
        </w:rPr>
        <w:t>игры на кухне</w:t>
      </w:r>
      <w:r w:rsidRPr="006377C4">
        <w:rPr>
          <w:i/>
          <w:iCs/>
          <w:color w:val="000000"/>
          <w:sz w:val="28"/>
          <w:szCs w:val="21"/>
        </w:rPr>
        <w:t> </w:t>
      </w:r>
      <w:r w:rsidRPr="006377C4">
        <w:rPr>
          <w:color w:val="000000"/>
          <w:sz w:val="28"/>
          <w:szCs w:val="21"/>
        </w:rPr>
        <w:t>по развитию речи детей: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1.</w:t>
      </w:r>
      <w:r w:rsidRPr="006377C4">
        <w:rPr>
          <w:color w:val="000000"/>
          <w:sz w:val="28"/>
          <w:szCs w:val="21"/>
        </w:rPr>
        <w:t> Покажите ребёнку свои покупки. Пусть он перечислит те из них, в названии которых есть звук [с].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2.</w:t>
      </w:r>
      <w:r w:rsidRPr="006377C4">
        <w:rPr>
          <w:color w:val="000000"/>
          <w:sz w:val="28"/>
          <w:szCs w:val="21"/>
        </w:rPr>
        <w:t> Разложите перед ребёнком фрукты и овощи (яблоко, морковь, помидор, апельсин, ананас и т.д.). Пусть он назовет сок, который можно приготовить из этих фруктов и овощей.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3.</w:t>
      </w:r>
      <w:r w:rsidRPr="006377C4">
        <w:rPr>
          <w:color w:val="000000"/>
          <w:sz w:val="28"/>
          <w:szCs w:val="21"/>
        </w:rPr>
        <w:t> Предложите ребёнку убрать и помыть посуду, в названии которой есть звук [ч], а затем [</w:t>
      </w:r>
      <w:proofErr w:type="spellStart"/>
      <w:proofErr w:type="gramStart"/>
      <w:r w:rsidRPr="006377C4">
        <w:rPr>
          <w:color w:val="000000"/>
          <w:sz w:val="28"/>
          <w:szCs w:val="21"/>
        </w:rPr>
        <w:t>р</w:t>
      </w:r>
      <w:proofErr w:type="spellEnd"/>
      <w:proofErr w:type="gramEnd"/>
      <w:r w:rsidRPr="006377C4">
        <w:rPr>
          <w:color w:val="000000"/>
          <w:sz w:val="28"/>
          <w:szCs w:val="21"/>
        </w:rPr>
        <w:t>].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4.</w:t>
      </w:r>
      <w:r w:rsidRPr="006377C4">
        <w:rPr>
          <w:color w:val="000000"/>
          <w:sz w:val="28"/>
          <w:szCs w:val="21"/>
        </w:rPr>
        <w:t> Попросите ребёнка назвать блюда на звук [с].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5.</w:t>
      </w:r>
      <w:r w:rsidRPr="006377C4">
        <w:rPr>
          <w:color w:val="000000"/>
          <w:sz w:val="28"/>
          <w:szCs w:val="21"/>
        </w:rPr>
        <w:t> Пусть ребёнок из горошин выложит знакомые буквы.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6.</w:t>
      </w:r>
      <w:r w:rsidRPr="006377C4">
        <w:rPr>
          <w:color w:val="000000"/>
          <w:sz w:val="28"/>
          <w:szCs w:val="21"/>
        </w:rPr>
        <w:t> Посчитайте предметы до 5. Одна ложка, две ложки…, пять ложек.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7.</w:t>
      </w:r>
      <w:r w:rsidRPr="006377C4">
        <w:rPr>
          <w:color w:val="000000"/>
          <w:sz w:val="28"/>
          <w:szCs w:val="21"/>
        </w:rPr>
        <w:t> Сочините вместе сказку. Жил был чайник. Он был круглый, белого цвета, с красными цветами. По вечерам…….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color w:val="000000"/>
          <w:sz w:val="28"/>
          <w:szCs w:val="21"/>
        </w:rPr>
        <w:t>8.</w:t>
      </w:r>
      <w:r w:rsidRPr="006377C4">
        <w:rPr>
          <w:color w:val="000000"/>
          <w:sz w:val="28"/>
          <w:szCs w:val="21"/>
        </w:rPr>
        <w:t> Из чего сделано? Стакан из стекла, он стеклянный. Чашка из фарфора, она…. 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t>Игры для развития связной речи:</w:t>
      </w:r>
      <w:r w:rsidRPr="006377C4">
        <w:rPr>
          <w:color w:val="000000"/>
          <w:sz w:val="28"/>
          <w:szCs w:val="21"/>
        </w:rPr>
        <w:t> 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t>Игра "Интервью"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i/>
          <w:iCs/>
          <w:color w:val="000000"/>
          <w:sz w:val="28"/>
          <w:szCs w:val="21"/>
        </w:rPr>
        <w:t>Интервь</w:t>
      </w:r>
      <w:proofErr w:type="gramStart"/>
      <w:r w:rsidRPr="006377C4">
        <w:rPr>
          <w:b/>
          <w:bCs/>
          <w:i/>
          <w:iCs/>
          <w:color w:val="000000"/>
          <w:sz w:val="28"/>
          <w:szCs w:val="21"/>
        </w:rPr>
        <w:t>ю</w:t>
      </w:r>
      <w:r w:rsidRPr="006377C4">
        <w:rPr>
          <w:color w:val="000000"/>
          <w:sz w:val="28"/>
          <w:szCs w:val="21"/>
        </w:rPr>
        <w:t>-</w:t>
      </w:r>
      <w:proofErr w:type="gramEnd"/>
      <w:r w:rsidRPr="006377C4">
        <w:rPr>
          <w:color w:val="000000"/>
          <w:sz w:val="28"/>
          <w:szCs w:val="21"/>
        </w:rPr>
        <w:t xml:space="preserve"> беседа, предназначенная для передачи по радио, телевидению или в газете.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i/>
          <w:iCs/>
          <w:color w:val="000000"/>
          <w:sz w:val="28"/>
          <w:szCs w:val="21"/>
        </w:rPr>
        <w:t>Репорте</w:t>
      </w:r>
      <w:proofErr w:type="gramStart"/>
      <w:r w:rsidRPr="006377C4">
        <w:rPr>
          <w:b/>
          <w:bCs/>
          <w:i/>
          <w:iCs/>
          <w:color w:val="000000"/>
          <w:sz w:val="28"/>
          <w:szCs w:val="21"/>
        </w:rPr>
        <w:t>р</w:t>
      </w:r>
      <w:r w:rsidRPr="006377C4">
        <w:rPr>
          <w:color w:val="000000"/>
          <w:sz w:val="28"/>
          <w:szCs w:val="21"/>
        </w:rPr>
        <w:t>-</w:t>
      </w:r>
      <w:proofErr w:type="gramEnd"/>
      <w:r w:rsidRPr="006377C4">
        <w:rPr>
          <w:color w:val="000000"/>
          <w:sz w:val="28"/>
          <w:szCs w:val="21"/>
        </w:rPr>
        <w:t xml:space="preserve"> тот, кто задает вопросы.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i/>
          <w:iCs/>
          <w:color w:val="000000"/>
          <w:sz w:val="28"/>
          <w:szCs w:val="21"/>
        </w:rPr>
        <w:t>Респонден</w:t>
      </w:r>
      <w:proofErr w:type="gramStart"/>
      <w:r w:rsidRPr="006377C4">
        <w:rPr>
          <w:b/>
          <w:bCs/>
          <w:i/>
          <w:iCs/>
          <w:color w:val="000000"/>
          <w:sz w:val="28"/>
          <w:szCs w:val="21"/>
        </w:rPr>
        <w:t>т</w:t>
      </w:r>
      <w:r w:rsidRPr="006377C4">
        <w:rPr>
          <w:color w:val="000000"/>
          <w:sz w:val="28"/>
          <w:szCs w:val="21"/>
        </w:rPr>
        <w:t>-</w:t>
      </w:r>
      <w:proofErr w:type="gramEnd"/>
      <w:r w:rsidRPr="006377C4">
        <w:rPr>
          <w:color w:val="000000"/>
          <w:sz w:val="28"/>
          <w:szCs w:val="21"/>
        </w:rPr>
        <w:t xml:space="preserve"> тот, кто отвечает на вопросы.</w:t>
      </w:r>
      <w:r w:rsidRPr="006377C4">
        <w:rPr>
          <w:color w:val="000000"/>
          <w:sz w:val="28"/>
          <w:szCs w:val="21"/>
        </w:rPr>
        <w:br/>
        <w:t>    Надо научить детей смело говорить в микрофон. Для этого попросите детей что-нибудь сказать в микрофон, хотя бы сосчитать до 10 прямым и обратным счетом. Затем распределяются роли. Обсуждаются возможные темы. Настраивается магнитофон. Репортеры начинают задавать вопросы.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i/>
          <w:iCs/>
          <w:color w:val="000000"/>
          <w:sz w:val="28"/>
          <w:szCs w:val="21"/>
        </w:rPr>
        <w:t>Возможные темы:</w:t>
      </w:r>
      <w:r w:rsidRPr="006377C4">
        <w:rPr>
          <w:color w:val="000000"/>
          <w:sz w:val="28"/>
          <w:szCs w:val="21"/>
        </w:rPr>
        <w:t> обсуждение праздника, выставки рисунков, интересной книги, самого интересного события за неделю.</w:t>
      </w:r>
      <w:r w:rsidRPr="006377C4">
        <w:rPr>
          <w:color w:val="000000"/>
          <w:sz w:val="28"/>
          <w:szCs w:val="21"/>
        </w:rPr>
        <w:br/>
      </w:r>
      <w:r w:rsidRPr="006377C4">
        <w:rPr>
          <w:b/>
          <w:bCs/>
          <w:i/>
          <w:iCs/>
          <w:color w:val="000000"/>
          <w:sz w:val="28"/>
          <w:szCs w:val="21"/>
        </w:rPr>
        <w:t>Варианты игры:</w:t>
      </w:r>
      <w:r w:rsidRPr="006377C4">
        <w:rPr>
          <w:color w:val="000000"/>
          <w:sz w:val="28"/>
          <w:szCs w:val="21"/>
        </w:rPr>
        <w:t>1) родитель интервьюирует ребят, 2) дети берут интервью у родителя. 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b/>
          <w:bCs/>
          <w:color w:val="000000"/>
          <w:sz w:val="28"/>
          <w:szCs w:val="21"/>
        </w:rPr>
        <w:lastRenderedPageBreak/>
        <w:t>Игра "Картинки-загадки"</w:t>
      </w:r>
      <w:r w:rsidRPr="006377C4">
        <w:rPr>
          <w:color w:val="000000"/>
          <w:sz w:val="28"/>
          <w:szCs w:val="21"/>
        </w:rPr>
        <w:br/>
        <w:t>Сначала родители обыгрывают ситуацию между собой, а ребёнок наблюдает. Затем ребёнок выбирается водящим, а родители садятся на стулья, они должны отгадывать. На столе стоит большая коробка, в которой лежат маленькие картинки с изображением различных предметов (можно использовать картинки от детского лото).</w:t>
      </w:r>
      <w:r w:rsidRPr="006377C4">
        <w:rPr>
          <w:color w:val="000000"/>
          <w:sz w:val="28"/>
          <w:szCs w:val="21"/>
        </w:rPr>
        <w:br/>
        <w:t>Водящий подходит к коробке и берет одну из картинок. Не показывая ее ребёнку (родителям), он описывает предмет, нарисованный на ней. Ребёнок (родители) предлагает свою версию. Следующим водящим становится тот, кто первый отгадал правильный ответ.</w:t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6377C4">
        <w:rPr>
          <w:color w:val="000000"/>
          <w:sz w:val="28"/>
          <w:szCs w:val="21"/>
        </w:rPr>
        <w:br/>
      </w:r>
    </w:p>
    <w:p w:rsidR="006377C4" w:rsidRPr="006377C4" w:rsidRDefault="006377C4" w:rsidP="006377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826E88" w:rsidRPr="006377C4" w:rsidRDefault="00826E88">
      <w:pPr>
        <w:rPr>
          <w:rFonts w:ascii="Times New Roman" w:hAnsi="Times New Roman" w:cs="Times New Roman"/>
          <w:sz w:val="32"/>
        </w:rPr>
      </w:pPr>
    </w:p>
    <w:sectPr w:rsidR="00826E88" w:rsidRPr="006377C4" w:rsidSect="0082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7C4"/>
    <w:rsid w:val="006377C4"/>
    <w:rsid w:val="0082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8613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2020-07-22T11:11:00Z</dcterms:created>
  <dcterms:modified xsi:type="dcterms:W3CDTF">2020-07-22T11:12:00Z</dcterms:modified>
</cp:coreProperties>
</file>