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AE" w:rsidRPr="00C95446" w:rsidRDefault="00C95446" w:rsidP="00AC66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446">
        <w:rPr>
          <w:rFonts w:ascii="Times New Roman" w:hAnsi="Times New Roman" w:cs="Times New Roman"/>
          <w:b/>
          <w:sz w:val="28"/>
          <w:szCs w:val="28"/>
        </w:rPr>
        <w:t>«</w:t>
      </w:r>
      <w:r w:rsidR="00AA3BAE" w:rsidRPr="00C95446">
        <w:rPr>
          <w:rFonts w:ascii="Times New Roman" w:hAnsi="Times New Roman" w:cs="Times New Roman"/>
          <w:b/>
          <w:sz w:val="28"/>
          <w:szCs w:val="28"/>
        </w:rPr>
        <w:t>Как организовать занятия с ребенком с ЗПР в домашних условиях</w:t>
      </w:r>
      <w:r w:rsidRPr="00C95446">
        <w:rPr>
          <w:rFonts w:ascii="Times New Roman" w:hAnsi="Times New Roman" w:cs="Times New Roman"/>
          <w:b/>
          <w:sz w:val="28"/>
          <w:szCs w:val="28"/>
        </w:rPr>
        <w:t>»</w:t>
      </w:r>
    </w:p>
    <w:p w:rsidR="00AA3BAE" w:rsidRPr="00C95446" w:rsidRDefault="00AA3BAE" w:rsidP="00C9544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Центральное место в формировании личности ребенка занимает семья. По мнению исследователей, именно от нее на 70% зависит, каким вырастет человек, и какие черты</w:t>
      </w:r>
      <w:r w:rsidR="00C95446">
        <w:rPr>
          <w:rFonts w:ascii="Times New Roman" w:hAnsi="Times New Roman" w:cs="Times New Roman"/>
          <w:sz w:val="28"/>
          <w:szCs w:val="28"/>
        </w:rPr>
        <w:t xml:space="preserve"> характера у него сформируются.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В каждой семье свои особые, неповторимые взаимоотношения с малышом. И немаловажными являются условия успешн</w:t>
      </w:r>
      <w:r w:rsidR="00C95446">
        <w:rPr>
          <w:rFonts w:ascii="Times New Roman" w:hAnsi="Times New Roman" w:cs="Times New Roman"/>
          <w:sz w:val="28"/>
          <w:szCs w:val="28"/>
        </w:rPr>
        <w:t>ого воспитания ребенка в семье.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Условия успешного воспитания ребенка в семье</w:t>
      </w:r>
      <w:r w:rsidR="00C95446">
        <w:rPr>
          <w:rFonts w:ascii="Times New Roman" w:hAnsi="Times New Roman" w:cs="Times New Roman"/>
          <w:sz w:val="28"/>
          <w:szCs w:val="28"/>
        </w:rPr>
        <w:t>:</w:t>
      </w:r>
    </w:p>
    <w:p w:rsidR="00C95446" w:rsidRDefault="00C95446" w:rsidP="00C9544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A3BAE" w:rsidRPr="00C95446">
        <w:rPr>
          <w:rFonts w:ascii="Times New Roman" w:hAnsi="Times New Roman" w:cs="Times New Roman"/>
          <w:sz w:val="28"/>
          <w:szCs w:val="28"/>
        </w:rPr>
        <w:t>лубокое и активное осознание родителями той истины, что ответственность за характер и перспективы развития ребенка несет, прежде всего, семья. Родитель – профессия педагогическая, а потому необходимо с</w:t>
      </w:r>
      <w:r w:rsidRPr="00C95446">
        <w:rPr>
          <w:rFonts w:ascii="Times New Roman" w:hAnsi="Times New Roman" w:cs="Times New Roman"/>
          <w:sz w:val="28"/>
          <w:szCs w:val="28"/>
        </w:rPr>
        <w:t>оответствовать этому назначению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446" w:rsidRDefault="00C95446" w:rsidP="00C9544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3BAE" w:rsidRPr="00C95446">
        <w:rPr>
          <w:rFonts w:ascii="Times New Roman" w:hAnsi="Times New Roman" w:cs="Times New Roman"/>
          <w:sz w:val="28"/>
          <w:szCs w:val="28"/>
        </w:rPr>
        <w:t>ключение ребенка в различные виды деятельности в семье. Это может быть общение, предметная, игровая, изобразительная, трудовая и другая деятельность. Совместная деятельность – это основа содержатель</w:t>
      </w:r>
      <w:r w:rsidRPr="00C95446">
        <w:rPr>
          <w:rFonts w:ascii="Times New Roman" w:hAnsi="Times New Roman" w:cs="Times New Roman"/>
          <w:sz w:val="28"/>
          <w:szCs w:val="28"/>
        </w:rPr>
        <w:t>ного общения родителей и детей.</w:t>
      </w:r>
    </w:p>
    <w:p w:rsidR="00AA3BAE" w:rsidRPr="00C95446" w:rsidRDefault="00C95446" w:rsidP="00C9544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A3BAE" w:rsidRPr="00C95446">
        <w:rPr>
          <w:rFonts w:ascii="Times New Roman" w:hAnsi="Times New Roman" w:cs="Times New Roman"/>
          <w:sz w:val="28"/>
          <w:szCs w:val="28"/>
        </w:rPr>
        <w:t>важительное отношение к личности ребенка. Необходимо, общаясь и взаимодействуя с ним, занимать позицию не «над», не «сверху», а «рядом», на принципах сотрудничества и партнерства.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 xml:space="preserve">Для успешной организации занятий в домашних условиях необходимо четко определить место проведения занятий в доме </w:t>
      </w:r>
      <w:r w:rsidR="00C95446">
        <w:rPr>
          <w:rFonts w:ascii="Times New Roman" w:hAnsi="Times New Roman" w:cs="Times New Roman"/>
          <w:sz w:val="28"/>
          <w:szCs w:val="28"/>
        </w:rPr>
        <w:t>и установить режим дня ребенка.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 xml:space="preserve">Место, которое будет отведено для занятий с ребёнком должно быть оснащено необходимой мебелью: столом и стулом в соответствии с ростом ребенка, поставить стол лучше всего к стене, чтобы зрительно ничего не отвлекало ребенка от занятий. Также необходимо иметь полки или шкаф, куда можно будет сложить развивающие игры, игрушки и материалы для продуктивной совместной деятельности: карандаши, краски, пластилин, бумага и т.д. Данные материалы нужно расположить вне доступа ребенка. Он </w:t>
      </w:r>
      <w:r w:rsidRPr="00C95446">
        <w:rPr>
          <w:rFonts w:ascii="Times New Roman" w:hAnsi="Times New Roman" w:cs="Times New Roman"/>
          <w:sz w:val="28"/>
          <w:szCs w:val="28"/>
        </w:rPr>
        <w:lastRenderedPageBreak/>
        <w:t>должен понимать, что это все предназначено именно для специаль</w:t>
      </w:r>
      <w:r w:rsidR="00C95446">
        <w:rPr>
          <w:rFonts w:ascii="Times New Roman" w:hAnsi="Times New Roman" w:cs="Times New Roman"/>
          <w:sz w:val="28"/>
          <w:szCs w:val="28"/>
        </w:rPr>
        <w:t>но организованных занятий.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Необходимо подумать о хорошем освещении уголка, собрать необходимую информацию о том, какие игры и игрушки нужны именно на данном этапе для Вашего ребенка (для этого можно проконсультироваться у специалистов дошкольного учреждения, которое посещает Ваш ребенок).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 xml:space="preserve">Игры и игрушки желательно подобрать из материалов хорошего качества и такого внешнего вида, чтобы они привлекли внимание </w:t>
      </w:r>
      <w:r w:rsidR="00C95446">
        <w:rPr>
          <w:rFonts w:ascii="Times New Roman" w:hAnsi="Times New Roman" w:cs="Times New Roman"/>
          <w:sz w:val="28"/>
          <w:szCs w:val="28"/>
        </w:rPr>
        <w:t>ребенка (яркой окраски и т.д.).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Также важным моментом является то, что домашние занятия будут проходить именно в специально отведенном для них месте, чтобы у ребенка складывался стереотип, что, если родитель организовывает совместную деятельность, то она проходит в обязательном месте и п</w:t>
      </w:r>
      <w:r w:rsidR="00C95446">
        <w:rPr>
          <w:rFonts w:ascii="Times New Roman" w:hAnsi="Times New Roman" w:cs="Times New Roman"/>
          <w:sz w:val="28"/>
          <w:szCs w:val="28"/>
        </w:rPr>
        <w:t>орядке.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C95446">
        <w:rPr>
          <w:rFonts w:ascii="Times New Roman" w:hAnsi="Times New Roman" w:cs="Times New Roman"/>
          <w:sz w:val="28"/>
          <w:szCs w:val="28"/>
        </w:rPr>
        <w:t>режима дня и места для занятий: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- установите твёрдый распорядок дня д</w:t>
      </w:r>
      <w:r w:rsidR="00C95446">
        <w:rPr>
          <w:rFonts w:ascii="Times New Roman" w:hAnsi="Times New Roman" w:cs="Times New Roman"/>
          <w:sz w:val="28"/>
          <w:szCs w:val="28"/>
        </w:rPr>
        <w:t>ля ребёнка и всех членов семьи;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- снижайте влияние отвлекающих факторов во вре</w:t>
      </w:r>
      <w:r w:rsidR="00C95446">
        <w:rPr>
          <w:rFonts w:ascii="Times New Roman" w:hAnsi="Times New Roman" w:cs="Times New Roman"/>
          <w:sz w:val="28"/>
          <w:szCs w:val="28"/>
        </w:rPr>
        <w:t>мя выполнения ребёнком задания;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- избегайте по возмо</w:t>
      </w:r>
      <w:r w:rsidR="00C95446">
        <w:rPr>
          <w:rFonts w:ascii="Times New Roman" w:hAnsi="Times New Roman" w:cs="Times New Roman"/>
          <w:sz w:val="28"/>
          <w:szCs w:val="28"/>
        </w:rPr>
        <w:t>жности больших скоплений людей;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 xml:space="preserve">- помните, что переутомление способствует снижению самоконтроля и нарастанию </w:t>
      </w:r>
      <w:proofErr w:type="spellStart"/>
      <w:r w:rsidRPr="00C95446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C95446">
        <w:rPr>
          <w:rFonts w:ascii="Times New Roman" w:hAnsi="Times New Roman" w:cs="Times New Roman"/>
          <w:sz w:val="28"/>
          <w:szCs w:val="28"/>
        </w:rPr>
        <w:t>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Деятельность детей до</w:t>
      </w:r>
      <w:r w:rsidR="00C95446">
        <w:rPr>
          <w:rFonts w:ascii="Times New Roman" w:hAnsi="Times New Roman" w:cs="Times New Roman"/>
          <w:sz w:val="28"/>
          <w:szCs w:val="28"/>
        </w:rPr>
        <w:t>ма может иметь различные формы.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Формы обучающего взаимодействия родител</w:t>
      </w:r>
      <w:r w:rsidR="00C95446">
        <w:rPr>
          <w:rFonts w:ascii="Times New Roman" w:hAnsi="Times New Roman" w:cs="Times New Roman"/>
          <w:sz w:val="28"/>
          <w:szCs w:val="28"/>
        </w:rPr>
        <w:t>ей с детьми в домашних условиях: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Специально организованное обучение. Родитель является инициатором данного вида деятельности, он ставит перед ребенком задачи, организует и контролирует их выполнение.</w:t>
      </w:r>
      <w:r w:rsidR="00C95446">
        <w:rPr>
          <w:rFonts w:ascii="Times New Roman" w:hAnsi="Times New Roman" w:cs="Times New Roman"/>
          <w:sz w:val="28"/>
          <w:szCs w:val="28"/>
        </w:rPr>
        <w:t xml:space="preserve"> </w:t>
      </w:r>
      <w:r w:rsidRPr="00C95446">
        <w:rPr>
          <w:rFonts w:ascii="Times New Roman" w:hAnsi="Times New Roman" w:cs="Times New Roman"/>
          <w:sz w:val="28"/>
          <w:szCs w:val="28"/>
        </w:rPr>
        <w:t>В ходе данной деятельности развиваются сенсорные и мыслительные способности, расширяются и систематизируются знания детей об окружающем мире, формируются</w:t>
      </w:r>
      <w:r w:rsidR="00C95446">
        <w:rPr>
          <w:rFonts w:ascii="Times New Roman" w:hAnsi="Times New Roman" w:cs="Times New Roman"/>
          <w:sz w:val="28"/>
          <w:szCs w:val="28"/>
        </w:rPr>
        <w:t xml:space="preserve"> элементы учебной деятельности.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родителей с детьми: чтение книг и беседы о прочитанном, слушание музыки, рассматривание иллюстраций и репродукций, сюжетные и настольные игры, совместный труд, экскурсии, прогулки, сопровождаемые рассказами ро</w:t>
      </w:r>
      <w:r w:rsidR="00C95446">
        <w:rPr>
          <w:rFonts w:ascii="Times New Roman" w:hAnsi="Times New Roman" w:cs="Times New Roman"/>
          <w:sz w:val="28"/>
          <w:szCs w:val="28"/>
        </w:rPr>
        <w:t>дителей, пояснениями, беседами.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Условия успешного обучения ребенка</w:t>
      </w:r>
      <w:r w:rsidR="00C95446">
        <w:rPr>
          <w:rFonts w:ascii="Times New Roman" w:hAnsi="Times New Roman" w:cs="Times New Roman"/>
          <w:sz w:val="28"/>
          <w:szCs w:val="28"/>
        </w:rPr>
        <w:t>: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Первоначально задания выполняются ребенком с активной помощью родителя, постепенно приуч</w:t>
      </w:r>
      <w:r>
        <w:rPr>
          <w:rFonts w:ascii="Times New Roman" w:hAnsi="Times New Roman" w:cs="Times New Roman"/>
          <w:sz w:val="28"/>
          <w:szCs w:val="28"/>
        </w:rPr>
        <w:t>ая ребенка к самостоятельности.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задание. Помощь должна носить сво</w:t>
      </w:r>
      <w:r>
        <w:rPr>
          <w:rFonts w:ascii="Times New Roman" w:hAnsi="Times New Roman" w:cs="Times New Roman"/>
          <w:sz w:val="28"/>
          <w:szCs w:val="28"/>
        </w:rPr>
        <w:t>евременный и разумный характер.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Время занятий (15 – 20 мин.) должно быть закреплено в режиме дня. Постоянное время занятий дисциплинирует ребенк</w:t>
      </w:r>
      <w:r>
        <w:rPr>
          <w:rFonts w:ascii="Times New Roman" w:hAnsi="Times New Roman" w:cs="Times New Roman"/>
          <w:sz w:val="28"/>
          <w:szCs w:val="28"/>
        </w:rPr>
        <w:t>а, помогает усвоению материала.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Занятия должны носить занимательный (игровой) характер.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Подберите необходимый наглядный дидактический материал, пособия.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Занятия должны быть регулярными.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Закрепление знаний может проводиться во время прогулок, поездок, по дороге куда-нибудь. Но некоторые виды занятий требуют обязательной спокойной деловой обстановки, а также отсутствия отвлекающих факторов.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Занятия должны быть непродолжительными, не вызывать утомления и пресыщения.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Необходимо разнообразить формы и методы проведения занятия, чередовать занятия по развитию речи с заданиями по развитию внимания, памяти, мышления…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Необходимо придерживаться единых требований, которые предъявляются ребенку.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Особое внимание уделяется не скорости, а качеству и точности выполнения упражнений.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>Будьте терпеливы с ребенком, доброжелательны, но достаточно требовательны.</w:t>
      </w:r>
    </w:p>
    <w:p w:rsidR="00AA3BAE" w:rsidRPr="00C95446" w:rsidRDefault="00C95446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A3BAE" w:rsidRPr="00C95446">
        <w:rPr>
          <w:rFonts w:ascii="Times New Roman" w:hAnsi="Times New Roman" w:cs="Times New Roman"/>
          <w:sz w:val="28"/>
          <w:szCs w:val="28"/>
        </w:rPr>
        <w:t xml:space="preserve">Отмечайте малейшие успехи, учите </w:t>
      </w:r>
      <w:r>
        <w:rPr>
          <w:rFonts w:ascii="Times New Roman" w:hAnsi="Times New Roman" w:cs="Times New Roman"/>
          <w:sz w:val="28"/>
          <w:szCs w:val="28"/>
        </w:rPr>
        <w:t>ребенка преодолевать трудности.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Своевременно консультируйтесь и выполняйте рекомендации специалистов. Если задания, выполняемые с ребенком Вы делаете по рекомендации специалиста, то важно определить, кто именно из взрослого окружения ребенка будет с ним заниматься по заданию дефектолога. Успех коррекционного обучения во многом определяется тем, насколько четко организована преемственность в работе специалистов, занимающихся коррекцией и развитием ребенка (дефектолога, логопеда) и родителей. Если специалист задает домашние задания на повторение изученной темы, их необходимо выполнять с ребенком для закрепления пр</w:t>
      </w:r>
      <w:r w:rsidR="00C95446">
        <w:rPr>
          <w:rFonts w:ascii="Times New Roman" w:hAnsi="Times New Roman" w:cs="Times New Roman"/>
          <w:sz w:val="28"/>
          <w:szCs w:val="28"/>
        </w:rPr>
        <w:t>ойденного материала на занятии.</w:t>
      </w:r>
    </w:p>
    <w:p w:rsidR="00AA3BAE" w:rsidRPr="00C95446" w:rsidRDefault="00AA3BAE" w:rsidP="00C95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46">
        <w:rPr>
          <w:rFonts w:ascii="Times New Roman" w:hAnsi="Times New Roman" w:cs="Times New Roman"/>
          <w:sz w:val="28"/>
          <w:szCs w:val="28"/>
        </w:rPr>
        <w:t>Успехов Вам в воспитании и развитии Вашего</w:t>
      </w:r>
      <w:r w:rsidR="00C95446" w:rsidRPr="00C95446">
        <w:rPr>
          <w:rFonts w:ascii="Times New Roman" w:hAnsi="Times New Roman" w:cs="Times New Roman"/>
          <w:sz w:val="28"/>
          <w:szCs w:val="28"/>
        </w:rPr>
        <w:t xml:space="preserve"> ребенка!</w:t>
      </w:r>
    </w:p>
    <w:p w:rsidR="00AA3BAE" w:rsidRDefault="00AA3BAE" w:rsidP="00AA3BAE"/>
    <w:p w:rsidR="00AA3BAE" w:rsidRDefault="00AA3BAE" w:rsidP="00AA3BAE"/>
    <w:p w:rsidR="00AA3BAE" w:rsidRDefault="00AA3BAE" w:rsidP="00AA3BAE"/>
    <w:sectPr w:rsidR="00AA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C6CB5"/>
    <w:multiLevelType w:val="hybridMultilevel"/>
    <w:tmpl w:val="04BE2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B6036"/>
    <w:multiLevelType w:val="hybridMultilevel"/>
    <w:tmpl w:val="A5265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6E"/>
    <w:rsid w:val="00552BF2"/>
    <w:rsid w:val="00741B6E"/>
    <w:rsid w:val="009E1352"/>
    <w:rsid w:val="00AA3BAE"/>
    <w:rsid w:val="00AC66E7"/>
    <w:rsid w:val="00C9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40C8"/>
  <w15:chartTrackingRefBased/>
  <w15:docId w15:val="{26B765E3-6C1D-4E71-9D2B-40BF20A5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2023-09-05T17:43:00Z</dcterms:created>
  <dcterms:modified xsi:type="dcterms:W3CDTF">2023-09-05T19:11:00Z</dcterms:modified>
</cp:coreProperties>
</file>