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37035" w14:textId="77777777" w:rsidR="005362A2" w:rsidRPr="00C325DA" w:rsidRDefault="00F6048E" w:rsidP="00F6048E">
      <w:pPr>
        <w:spacing w:after="150" w:line="315" w:lineRule="atLeast"/>
        <w:rPr>
          <w:rFonts w:eastAsia="Times New Roman" w:cs="Times New Roman"/>
          <w:b/>
          <w:bCs/>
          <w:color w:val="833713"/>
          <w:szCs w:val="28"/>
          <w:lang w:eastAsia="ru-RU"/>
        </w:rPr>
      </w:pPr>
      <w:r w:rsidRPr="00C325DA">
        <w:rPr>
          <w:rFonts w:eastAsia="Times New Roman" w:cs="Times New Roman"/>
          <w:b/>
          <w:bCs/>
          <w:color w:val="833713"/>
          <w:szCs w:val="28"/>
          <w:lang w:eastAsia="ru-RU"/>
        </w:rPr>
        <w:t xml:space="preserve">Познавательно – творческий проект в старшей группе </w:t>
      </w:r>
    </w:p>
    <w:p w14:paraId="4FF16C79" w14:textId="4D4F5457" w:rsidR="00F6048E" w:rsidRPr="00C325DA" w:rsidRDefault="00F6048E" w:rsidP="00F6048E">
      <w:pPr>
        <w:spacing w:after="150" w:line="315" w:lineRule="atLeast"/>
        <w:rPr>
          <w:rFonts w:eastAsia="Times New Roman" w:cs="Times New Roman"/>
          <w:b/>
          <w:bCs/>
          <w:color w:val="833713"/>
          <w:szCs w:val="28"/>
          <w:lang w:eastAsia="ru-RU"/>
        </w:rPr>
      </w:pPr>
      <w:r w:rsidRPr="00C325DA">
        <w:rPr>
          <w:rFonts w:eastAsia="Times New Roman" w:cs="Times New Roman"/>
          <w:b/>
          <w:bCs/>
          <w:color w:val="833713"/>
          <w:szCs w:val="28"/>
          <w:lang w:eastAsia="ru-RU"/>
        </w:rPr>
        <w:t>«Пасху радостно встречаем».</w:t>
      </w:r>
    </w:p>
    <w:p w14:paraId="7D001EC2" w14:textId="77777777" w:rsidR="00B8009B" w:rsidRDefault="00F6048E" w:rsidP="00F604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Автор:</w:t>
      </w:r>
      <w:r w:rsidR="005362A2" w:rsidRPr="00C325DA">
        <w:rPr>
          <w:rFonts w:eastAsia="Times New Roman" w:cs="Times New Roman"/>
          <w:color w:val="000000"/>
          <w:szCs w:val="28"/>
          <w:lang w:eastAsia="ru-RU"/>
        </w:rPr>
        <w:t xml:space="preserve"> Фадеева Светлана Александровна</w:t>
      </w:r>
      <w:r w:rsidRPr="00C325DA">
        <w:rPr>
          <w:rFonts w:eastAsia="Times New Roman" w:cs="Times New Roman"/>
          <w:color w:val="000000"/>
          <w:szCs w:val="28"/>
          <w:lang w:eastAsia="ru-RU"/>
        </w:rPr>
        <w:t>, воспитатель М</w:t>
      </w:r>
      <w:r w:rsidR="005362A2" w:rsidRPr="00C325DA">
        <w:rPr>
          <w:rFonts w:eastAsia="Times New Roman" w:cs="Times New Roman"/>
          <w:color w:val="000000"/>
          <w:szCs w:val="28"/>
          <w:lang w:eastAsia="ru-RU"/>
        </w:rPr>
        <w:t>Б</w:t>
      </w:r>
      <w:r w:rsidRPr="00C325DA">
        <w:rPr>
          <w:rFonts w:eastAsia="Times New Roman" w:cs="Times New Roman"/>
          <w:color w:val="000000"/>
          <w:szCs w:val="28"/>
          <w:lang w:eastAsia="ru-RU"/>
        </w:rPr>
        <w:t xml:space="preserve">ДОУ </w:t>
      </w:r>
      <w:r w:rsidR="005362A2" w:rsidRPr="00C325DA">
        <w:rPr>
          <w:rFonts w:eastAsia="Times New Roman" w:cs="Times New Roman"/>
          <w:color w:val="000000"/>
          <w:szCs w:val="28"/>
          <w:lang w:eastAsia="ru-RU"/>
        </w:rPr>
        <w:t xml:space="preserve">д/с 548 </w:t>
      </w:r>
    </w:p>
    <w:p w14:paraId="53B846B3" w14:textId="15A884EC" w:rsidR="005362A2" w:rsidRPr="00C325DA" w:rsidRDefault="005362A2" w:rsidP="00F604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C325DA">
        <w:rPr>
          <w:rFonts w:eastAsia="Times New Roman" w:cs="Times New Roman"/>
          <w:color w:val="000000"/>
          <w:szCs w:val="28"/>
          <w:lang w:eastAsia="ru-RU"/>
        </w:rPr>
        <w:t>г. Екатеринбург</w:t>
      </w:r>
    </w:p>
    <w:p w14:paraId="5D1ACCB7" w14:textId="77777777" w:rsidR="005362A2" w:rsidRPr="00C325DA" w:rsidRDefault="005362A2" w:rsidP="00F604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14:paraId="24151D7D" w14:textId="5F7D1851" w:rsidR="00F6048E" w:rsidRPr="00C325DA" w:rsidRDefault="00F6048E" w:rsidP="00F6048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C325DA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 wp14:anchorId="3CA54B92" wp14:editId="2C50F502">
            <wp:extent cx="5940425" cy="3707765"/>
            <wp:effectExtent l="0" t="0" r="3175" b="6985"/>
            <wp:docPr id="4" name="Рисунок 4" descr="https://ped-kopilka.ru/upload/blogs2/2018/4/45083_159536cf8d280f59639fc1cbeaf25a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4/45083_159536cf8d280f59639fc1cbeaf25a23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Описание: </w:t>
      </w:r>
      <w:r w:rsidRPr="00C325DA">
        <w:rPr>
          <w:rFonts w:eastAsia="Times New Roman" w:cs="Times New Roman"/>
          <w:color w:val="000000"/>
          <w:szCs w:val="28"/>
          <w:lang w:eastAsia="ru-RU"/>
        </w:rPr>
        <w:t xml:space="preserve">Предлагаю вашему вниманию познавательно-творческий проект «Пасху радостно встречаем». </w:t>
      </w:r>
    </w:p>
    <w:p w14:paraId="59191AF3" w14:textId="09BADFC1" w:rsidR="00F6048E" w:rsidRPr="00C325DA" w:rsidRDefault="00F6048E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  <w:r w:rsidRPr="00C325DA">
        <w:rPr>
          <w:rFonts w:eastAsia="Times New Roman" w:cs="Times New Roman"/>
          <w:color w:val="000000"/>
          <w:szCs w:val="28"/>
          <w:lang w:eastAsia="ru-RU"/>
        </w:rPr>
        <w:t>Данный материал для детей 5-6 лет.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Тип проекта:</w:t>
      </w:r>
      <w:r w:rsidRPr="00C325DA">
        <w:rPr>
          <w:rFonts w:eastAsia="Times New Roman" w:cs="Times New Roman"/>
          <w:color w:val="000000"/>
          <w:szCs w:val="28"/>
          <w:lang w:eastAsia="ru-RU"/>
        </w:rPr>
        <w:t> познавательно – творческий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Продолжительность:</w:t>
      </w:r>
      <w:r w:rsidRPr="00C325DA">
        <w:rPr>
          <w:rFonts w:eastAsia="Times New Roman" w:cs="Times New Roman"/>
          <w:color w:val="000000"/>
          <w:szCs w:val="28"/>
          <w:lang w:eastAsia="ru-RU"/>
        </w:rPr>
        <w:t> краткосрочный (1 неделя)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Участники проекта:</w:t>
      </w:r>
      <w:r w:rsidRPr="00C325DA">
        <w:rPr>
          <w:rFonts w:eastAsia="Times New Roman" w:cs="Times New Roman"/>
          <w:color w:val="000000"/>
          <w:szCs w:val="28"/>
          <w:lang w:eastAsia="ru-RU"/>
        </w:rPr>
        <w:t> воспитатель, дети, родители.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Актуальность темы:</w:t>
      </w:r>
      <w:r w:rsidRPr="00C325DA">
        <w:rPr>
          <w:rFonts w:eastAsia="Times New Roman" w:cs="Times New Roman"/>
          <w:color w:val="000000"/>
          <w:szCs w:val="28"/>
          <w:lang w:eastAsia="ru-RU"/>
        </w:rPr>
        <w:t> Пасха – самый радостный и самый почитаемый праздник в православном мире. Празднование Пасхи - многовековая традиция, мы не должны об этом забывать. Знакомя детей с народными обрядовыми праздниками, тем самым приобщаем их к общечеловеческим нравственным ценностям. Чтобы наши дети больше знали о русских народных праздниках, умели отмечать их так, как того требуют обычаи, мы разработали познавательно – творческий проект «Пасху радостно встречаем».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Цель проекта:</w:t>
      </w:r>
      <w:r w:rsidRPr="00C325DA">
        <w:rPr>
          <w:rFonts w:eastAsia="Times New Roman" w:cs="Times New Roman"/>
          <w:color w:val="000000"/>
          <w:szCs w:val="28"/>
          <w:lang w:eastAsia="ru-RU"/>
        </w:rPr>
        <w:t> Возрождение традиций народной культуры.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Задачи: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- познакомить детей с обычаями, традициями празднования Пасхи;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- развивать интерес к русской национальной культуре;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- воспитывать патриотические чувства к православным традициями русского народа, к народному творчеству.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Участие родителей в реализации проекта:</w:t>
      </w:r>
      <w:r w:rsidRPr="00C325DA">
        <w:rPr>
          <w:rFonts w:eastAsia="Times New Roman" w:cs="Times New Roman"/>
          <w:color w:val="000000"/>
          <w:szCs w:val="28"/>
          <w:lang w:eastAsia="ru-RU"/>
        </w:rPr>
        <w:t xml:space="preserve"> беседы, совместно с детьми </w:t>
      </w:r>
      <w:r w:rsidR="005362A2" w:rsidRPr="00C325DA">
        <w:rPr>
          <w:rFonts w:eastAsia="Times New Roman" w:cs="Times New Roman"/>
          <w:color w:val="000000"/>
          <w:szCs w:val="28"/>
          <w:lang w:eastAsia="ru-RU"/>
        </w:rPr>
        <w:t>подготовка к празднику</w:t>
      </w:r>
      <w:r w:rsidRPr="00C325DA">
        <w:rPr>
          <w:rFonts w:eastAsia="Times New Roman" w:cs="Times New Roman"/>
          <w:color w:val="000000"/>
          <w:szCs w:val="28"/>
          <w:lang w:eastAsia="ru-RU"/>
        </w:rPr>
        <w:t xml:space="preserve"> пасх</w:t>
      </w:r>
      <w:r w:rsidR="005362A2" w:rsidRPr="00C325DA">
        <w:rPr>
          <w:rFonts w:eastAsia="Times New Roman" w:cs="Times New Roman"/>
          <w:color w:val="000000"/>
          <w:szCs w:val="28"/>
          <w:lang w:eastAsia="ru-RU"/>
        </w:rPr>
        <w:t>а, покраска яиц, выпекание куличей</w:t>
      </w:r>
      <w:r w:rsidRPr="00C325DA">
        <w:rPr>
          <w:rFonts w:eastAsia="Times New Roman" w:cs="Times New Roman"/>
          <w:color w:val="000000"/>
          <w:szCs w:val="28"/>
          <w:lang w:eastAsia="ru-RU"/>
        </w:rPr>
        <w:t>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План реализации проекта: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1. Беседа «Что такое Пасха?»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2. Беседа «Пасхальное яйцо»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3. Чтение: А. Майков «Вербная неделя», А. Майков «Христос воскрес!», А. Блок «Вербочки», А. Плещеев «Как солнце блещет ярко…».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4. НОД по познавательному развитию «Пасха – самый большой и светлый праздник».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5. НОД по художественно – эстетическому развитию «Пасхальное яичко» (</w:t>
      </w:r>
      <w:r w:rsidR="005362A2" w:rsidRPr="00C325DA">
        <w:rPr>
          <w:rFonts w:eastAsia="Times New Roman" w:cs="Times New Roman"/>
          <w:color w:val="000000"/>
          <w:szCs w:val="28"/>
          <w:lang w:eastAsia="ru-RU"/>
        </w:rPr>
        <w:t>пластилинография</w:t>
      </w:r>
      <w:r w:rsidRPr="00C325DA">
        <w:rPr>
          <w:rFonts w:eastAsia="Times New Roman" w:cs="Times New Roman"/>
          <w:color w:val="000000"/>
          <w:szCs w:val="28"/>
          <w:lang w:eastAsia="ru-RU"/>
        </w:rPr>
        <w:t>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6. НОД по художественно – эстетическому развитию «С Пасхой! » (</w:t>
      </w:r>
      <w:r w:rsidR="00C325DA" w:rsidRPr="00C325DA">
        <w:rPr>
          <w:rFonts w:eastAsia="Times New Roman" w:cs="Times New Roman"/>
          <w:color w:val="000000"/>
          <w:szCs w:val="28"/>
          <w:lang w:eastAsia="ru-RU"/>
        </w:rPr>
        <w:t>ИЗО</w:t>
      </w:r>
      <w:r w:rsidRPr="00C325DA">
        <w:rPr>
          <w:rFonts w:eastAsia="Times New Roman" w:cs="Times New Roman"/>
          <w:color w:val="000000"/>
          <w:szCs w:val="28"/>
          <w:lang w:eastAsia="ru-RU"/>
        </w:rPr>
        <w:t>).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7. Составление описательных рассказов по пасхальным картинкам.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8. Народные игры «Горелки», «Раскручивание яиц», «Катись яичко», «Катание яиц», «Кто быстрее возьмёт яйцо?», «Чоканье яйцами».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9. Пальчиковые игры «В лужах солнышко искрится», «Стол пасхальный накрываем», «Подснежник», «Поиграем с яичком».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10. Физкультминутки «Весна», «Весенняя капель», «Солнышко».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1</w:t>
      </w:r>
      <w:r w:rsidR="00C325DA" w:rsidRPr="00C325DA">
        <w:rPr>
          <w:rFonts w:eastAsia="Times New Roman" w:cs="Times New Roman"/>
          <w:color w:val="000000"/>
          <w:szCs w:val="28"/>
          <w:lang w:eastAsia="ru-RU"/>
        </w:rPr>
        <w:t>1</w:t>
      </w:r>
      <w:r w:rsidRPr="00C325DA">
        <w:rPr>
          <w:rFonts w:eastAsia="Times New Roman" w:cs="Times New Roman"/>
          <w:color w:val="000000"/>
          <w:szCs w:val="28"/>
          <w:lang w:eastAsia="ru-RU"/>
        </w:rPr>
        <w:t>. Сюжетно-ролевые игры: «Встречаем Пасху всей семьей», Идем в гости на праздник Пасхи».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1</w:t>
      </w:r>
      <w:r w:rsidR="00C325DA" w:rsidRPr="00C325DA">
        <w:rPr>
          <w:rFonts w:eastAsia="Times New Roman" w:cs="Times New Roman"/>
          <w:color w:val="000000"/>
          <w:szCs w:val="28"/>
          <w:lang w:eastAsia="ru-RU"/>
        </w:rPr>
        <w:t>2</w:t>
      </w:r>
      <w:r w:rsidRPr="00C325DA">
        <w:rPr>
          <w:rFonts w:eastAsia="Times New Roman" w:cs="Times New Roman"/>
          <w:color w:val="000000"/>
          <w:szCs w:val="28"/>
          <w:lang w:eastAsia="ru-RU"/>
        </w:rPr>
        <w:t>. Дидактические игры: «Сложи картинку пасхального яйца», «Пасхальные традиции», «Укрась яйцо к Пасхе», «Найди пару».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15. Консультации для родителей: «Пасха - радостный и светлый праздник»</w:t>
      </w:r>
      <w:r w:rsidR="00C325DA" w:rsidRPr="00C325DA">
        <w:rPr>
          <w:rFonts w:eastAsia="Times New Roman" w:cs="Times New Roman"/>
          <w:color w:val="000000"/>
          <w:szCs w:val="28"/>
          <w:lang w:eastAsia="ru-RU"/>
        </w:rPr>
        <w:t>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C325DA">
        <w:rPr>
          <w:rFonts w:eastAsia="Times New Roman" w:cs="Times New Roman"/>
          <w:color w:val="000000"/>
          <w:szCs w:val="28"/>
          <w:lang w:eastAsia="ru-RU"/>
        </w:rPr>
        <w:t>У детей сформируется интерес к национальной культуре, народному творчеству, православному смыслу празднования праздника Пасхи.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Стратегия осуществления проектной деятельности: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Данный проект осуществляется в рамках старшей группы, в совместной деятельности педагога, детей</w:t>
      </w:r>
      <w:r w:rsidR="00C325DA" w:rsidRPr="00C325DA">
        <w:rPr>
          <w:rFonts w:eastAsia="Times New Roman" w:cs="Times New Roman"/>
          <w:color w:val="000000"/>
          <w:szCs w:val="28"/>
          <w:lang w:eastAsia="ru-RU"/>
        </w:rPr>
        <w:t>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Продукт проектной деятельности: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Совместное творчество, игры, рекомендации для родителей.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Итоговое мероприятие: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="00C325DA" w:rsidRPr="00C325DA">
        <w:rPr>
          <w:rFonts w:eastAsia="Times New Roman" w:cs="Times New Roman"/>
          <w:color w:val="000000"/>
          <w:szCs w:val="28"/>
          <w:lang w:eastAsia="ru-RU"/>
        </w:rPr>
        <w:t>Выставка работ.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</w:p>
    <w:p w14:paraId="6126B219" w14:textId="248B51C2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0FCC4FCE" w14:textId="2C1E3A86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1EB7F25C" w14:textId="11D9786F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5EEDF8F6" w14:textId="6A74EFDF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23233D8B" w14:textId="19FCB6D2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0EFE480B" w14:textId="4C1E98D9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4CDAA847" w14:textId="7B7697C3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0FA90A3B" w14:textId="62FA2C9C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328E38D6" w14:textId="15272D41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1AFFE358" w14:textId="08A8EE31" w:rsid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53C68F10" w14:textId="036B3AAC" w:rsidR="00B8009B" w:rsidRDefault="00B8009B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43B69481" w14:textId="4E6BDF4C" w:rsidR="00B8009B" w:rsidRDefault="00B8009B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1B62368F" w14:textId="77777777" w:rsidR="00B8009B" w:rsidRPr="00C325DA" w:rsidRDefault="00B8009B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45B79916" w14:textId="2F78BA62" w:rsidR="00C325DA" w:rsidRPr="00C325DA" w:rsidRDefault="00C325DA" w:rsidP="00F6048E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61748BCF" w14:textId="77777777" w:rsidR="00C325DA" w:rsidRPr="00796DEA" w:rsidRDefault="00F6048E" w:rsidP="00796DE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796DEA">
        <w:rPr>
          <w:rFonts w:eastAsia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lastRenderedPageBreak/>
        <w:t>Приложения к проекту</w:t>
      </w:r>
    </w:p>
    <w:p w14:paraId="20472EE4" w14:textId="77777777" w:rsidR="00796DEA" w:rsidRDefault="00F6048E" w:rsidP="00796DE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C00000"/>
          <w:sz w:val="36"/>
          <w:szCs w:val="36"/>
          <w:bdr w:val="none" w:sz="0" w:space="0" w:color="auto" w:frame="1"/>
          <w:lang w:eastAsia="ru-RU"/>
        </w:rPr>
      </w:pPr>
      <w:r w:rsidRPr="00796DEA">
        <w:rPr>
          <w:rFonts w:eastAsia="Times New Roman" w:cs="Times New Roman"/>
          <w:b/>
          <w:bCs/>
          <w:color w:val="C00000"/>
          <w:sz w:val="36"/>
          <w:szCs w:val="36"/>
          <w:bdr w:val="none" w:sz="0" w:space="0" w:color="auto" w:frame="1"/>
          <w:lang w:eastAsia="ru-RU"/>
        </w:rPr>
        <w:t>«Пасху радостно встречаем».</w:t>
      </w:r>
    </w:p>
    <w:p w14:paraId="2B9DCFF3" w14:textId="54202D73" w:rsidR="00796DEA" w:rsidRDefault="00F6048E" w:rsidP="00796DE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796DEA">
        <w:rPr>
          <w:rFonts w:eastAsia="Times New Roman" w:cs="Times New Roman"/>
          <w:color w:val="C00000"/>
          <w:sz w:val="36"/>
          <w:szCs w:val="36"/>
          <w:lang w:eastAsia="ru-RU"/>
        </w:rPr>
        <w:br/>
      </w:r>
    </w:p>
    <w:p w14:paraId="29C0765F" w14:textId="32FD5DC0" w:rsidR="00F6048E" w:rsidRPr="00C325DA" w:rsidRDefault="00F6048E" w:rsidP="007C169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C325DA"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  <w:lang w:eastAsia="ru-RU"/>
        </w:rPr>
        <w:t>Беседа «Пасхальное яйцо».</w:t>
      </w:r>
      <w:r w:rsidRPr="00C325DA">
        <w:rPr>
          <w:rFonts w:eastAsia="Times New Roman" w:cs="Times New Roman"/>
          <w:color w:val="FF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Цель:</w:t>
      </w:r>
      <w:r w:rsidRPr="00C325DA">
        <w:rPr>
          <w:rFonts w:eastAsia="Times New Roman" w:cs="Times New Roman"/>
          <w:color w:val="000000"/>
          <w:szCs w:val="28"/>
          <w:lang w:eastAsia="ru-RU"/>
        </w:rPr>
        <w:t> формирование знаний детей о пасхальном яичке.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Ход беседы.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Воспитатель: </w:t>
      </w:r>
      <w:r w:rsidRPr="00C325DA">
        <w:rPr>
          <w:rFonts w:eastAsia="Times New Roman" w:cs="Times New Roman"/>
          <w:color w:val="000000"/>
          <w:szCs w:val="28"/>
          <w:lang w:eastAsia="ru-RU"/>
        </w:rPr>
        <w:t>Ребята, нашу беседу, я хочу начать с загадки. Послушайте внимательно и отгадайте.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Знают все, на Пасху мы,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Светить ходим куличи.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А еще красим его,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Символ Пасхи ведь... (яйцо)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Воспитатель: </w:t>
      </w:r>
      <w:r w:rsidRPr="00C325DA">
        <w:rPr>
          <w:rFonts w:eastAsia="Times New Roman" w:cs="Times New Roman"/>
          <w:color w:val="000000"/>
          <w:szCs w:val="28"/>
          <w:lang w:eastAsia="ru-RU"/>
        </w:rPr>
        <w:t>Яйцо – самый главный и важный символ Пасхи. Его значение ясно – продолжение рода, новая жизнь и возрождение. Пасхальные яйца называют крашенки и писанки. Крашенки- это окрашенное вареное яйцо. Писанки - это яйцо, покрытое разноцветными узорами.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Почему же на Пасху принято красить яйца? И чем расписывают яйца? (Ответы детей)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Воспитатель:</w:t>
      </w:r>
      <w:r w:rsidRPr="00C325DA">
        <w:rPr>
          <w:rFonts w:eastAsia="Times New Roman" w:cs="Times New Roman"/>
          <w:color w:val="000000"/>
          <w:szCs w:val="28"/>
          <w:lang w:eastAsia="ru-RU"/>
        </w:rPr>
        <w:t> Существует несколько верований и объяснений тому. Библейская история. Мария Магдалина, после воскресения Иисуса, решила с этой благой вестью придти к римскому императору Тиберию. А в качестве небольшого подарка взяла с собой обычное куриное яйцо, символизирующее с давних времен возрождение и чудо. Тиберий, услышав из уст Марии Магдалины рассказ о чудесном воскрешении Иисуса, лишь рассмеялся в ответ и ответил, что это невозможно, как и то, что это яйцо станет красным. И в тот же миг, как подтверждение случившемуся чуду, яйцо в руках Марии Магдалины становится красным. По другой притче, красный цвет пасхального яйца символизирует цвет крови Иисуса. А еще есть предположения, что яйца начала разрисовывать и красить Дева Мария еще для младенца Иисуса, чтобы развлечь его.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Физкультминутка «Весна».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На лужайке поутру мы затеяли игру. (дети встают в круг, берутся за руки)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Я – подснежник, ты – вьюнок, (правая рука вперед, вправо; левая рука вперед, влево)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Становитесь в наш венок.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1, 2, 3, 4 - Раздвигайте руки шире. (дети взявшись за руки становятся в круг)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А теперь мы ручейки, побежим вперегонки. (дети бегут по кругу).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Воспитатель:</w:t>
      </w:r>
      <w:r w:rsidRPr="00C325DA">
        <w:rPr>
          <w:rFonts w:eastAsia="Times New Roman" w:cs="Times New Roman"/>
          <w:color w:val="000000"/>
          <w:szCs w:val="28"/>
          <w:lang w:eastAsia="ru-RU"/>
        </w:rPr>
        <w:t xml:space="preserve"> Еще история, почти сказка. Раньше некоторые народы верили в то, что мир произошел от золотого яичка (а так как золото было червонным, то и цвет яйца был красным или бордовым), которое снесла необычная жар-птица. Само яйцо стало символом пищи и тепла, оно было прообразом Вселенной и жизни в ней. Но со временем люди перестали чтить жар-птицу и разбили золотое яйцо. И тогда, в наказание, впервые на землю пришла зима </w:t>
      </w:r>
      <w:r w:rsidRPr="00C325DA">
        <w:rPr>
          <w:rFonts w:eastAsia="Times New Roman" w:cs="Times New Roman"/>
          <w:color w:val="000000"/>
          <w:szCs w:val="28"/>
          <w:lang w:eastAsia="ru-RU"/>
        </w:rPr>
        <w:lastRenderedPageBreak/>
        <w:t>(смерть). Женщины после этого в период возрождения природы – весной, стали красить обычные яйца в красный цвет, чтобы не забывать о произошедшем.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Игра «Раскручивание яиц».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Ребята по команде раскручивают крашеные яйца.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Чьё яйцо дольше прокрутится, тот и победитель.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Воспитатель:</w:t>
      </w:r>
      <w:r w:rsidRPr="00C325DA">
        <w:rPr>
          <w:rFonts w:eastAsia="Times New Roman" w:cs="Times New Roman"/>
          <w:color w:val="000000"/>
          <w:szCs w:val="28"/>
          <w:lang w:eastAsia="ru-RU"/>
        </w:rPr>
        <w:t> Существует еще одна легенда, которая пришла к нам из Древнего Рима. Говорят, что перед рождением императора Марка Аврелия, еще в 121 году до н.э., курица снесла необычное яйцо с красными яркими точками на скорлупе. После этого римляне стали самостоятельно красить куриные яйца в красный цвет и преподносить друг другу, как символ счастливого предзнаменования. Но самое практичное объяснение такое. Перед Пасхой идет самый длинный и строгий сорокадневный пост, в котором употребление яиц в пищу исключается. Но курочки этого не знали и продолжали ответственно нести яйца. Крестьяне стали варить снесенные яйца, чтобы те смогли сохраниться до праздника (хотя здесь довольно спорный вопрос – неужели вареные яйца лучше хранятся, чем сырые?). А чтобы не возникало путаницы между вареными и сырыми яйцами, то их варили в шелухе лука и отварах трав и коры.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</w:p>
    <w:p w14:paraId="3B0AC2BE" w14:textId="77777777" w:rsidR="00E06D7A" w:rsidRDefault="00F6048E" w:rsidP="00F6048E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  <w:lang w:eastAsia="ru-RU"/>
        </w:rPr>
      </w:pPr>
      <w:r w:rsidRPr="00796DEA"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  <w:lang w:eastAsia="ru-RU"/>
        </w:rPr>
        <w:t>Описание народных игр, используемых в работе над проектом.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«Горелки».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Считалкой выбирают водящего-горелку. Остальные игроки делятся на пары. Пары встают друг за другом, а перед ними, примерно за три-пять метров от первой пары встает «горельщик». Это расстояние обозначают чертой. Все дети хором произносят слова: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Гори-гори ясно, чтобы не погасло,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Глянь на небо, направо - налево,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Птички летят, колокольчики звенят!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Гори, не воронь, беги как огонь!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Как только прозвучали слова «беги как огонь!», последняя пара должна рассоединить руки и бежать по разные стороны колонны. Их задача – опять взяться за руки. Но сделать они это могут, только после того, как пересекут черту, где стоит «горельщик». «Горельщик» старается не допустить этого и поймать кого-нибудь из пары. Если ему это удается, то он с пойманным игроком становится первой парой, а оставшийся в одиночестве игрок становится новым «горелкой». Если пара смогла соединиться, то она становятся первой в колонну, а «гореть» продолжает все тот же водящий.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«Катись яичко»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Дети встают по кругу и передают друг другу яйцо со словами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Ты катись, катись яичко,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Быстро, быстро по рукам,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lastRenderedPageBreak/>
        <w:t>У кого сейчас яичко - тот сейчас станцует нам.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После этих слов, тот ребенок , у которого оказалось яичко в руках - танцует под русскую народную мелодию.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«Раскручивание яиц».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Ребята по команде раскручивают крашеные яйца.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Чьё яйцо дольше покрутится, тот и победитель.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«Кто быстрее возьмёт яйцо?»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Несу вам яйца расписные -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Непростые, золотые!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Кто быстрей возьмёт яйцо,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Тому достанется оно.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(Раскладывают яйца, на одно меньше, чем игроков. Под музыку дети танцуют, с окончанием её каждый берёт по яйцу. Тот, кому не досталось, выбывает. Играют, до тех пор, пока не останется один - победитель.)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«Катание яиц».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Ребята по очереди скатывают яйца с горки и чьи яички сталкиваются, те дети дарят друг другу улыбку и обнимаются.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</w:p>
    <w:p w14:paraId="4F84C8BD" w14:textId="7CA15A4C" w:rsidR="00796DEA" w:rsidRDefault="00F6048E" w:rsidP="00F6048E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  <w:r w:rsidRPr="00796DEA"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  <w:lang w:eastAsia="ru-RU"/>
        </w:rPr>
        <w:t>Описание пальчиковых игр, используемых в работе над проектом.</w:t>
      </w:r>
      <w:r w:rsidRPr="00796DEA">
        <w:rPr>
          <w:rFonts w:eastAsia="Times New Roman" w:cs="Times New Roman"/>
          <w:color w:val="FF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«В лужах солнышко искрится».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В лужах солнышко искрится, Пальчиками двигают.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Верба пухом зацвела,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Живы, жить!» - щебечут птицы. Показать клювики пальчиками.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И поют колокола. Движение кистями.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На столе кулич душистый, Показать кулич.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Горка крашеных яиц. Показать горку яиц.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В этот праздник светлый, чистый. Соединить поочередно пальцы обеих рук.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Не увидишь хмурых лиц.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«Стол пасхальный накрываем».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Стол пасхальный накрываем, (Разводим руками в стороны)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Веткой вербы украшаем. (Пальцы «веером»)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Из печи несём куличики, (Показ ладошками)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А от курочки — яички. (Соединяем большой палец с остальными по очереди)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Дай нам, курочка, яичко простое,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Мы его распишем — будет золотое. (Раскрашиваем в воздухе)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«Подснежник».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К нам Весна лишь заглянула, (Протягивают руки вперед)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В снег ладошку окунула. (Руки внизу, перпендикулярно корпусу)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lastRenderedPageBreak/>
        <w:t>И расцвел там нежный, (Руки соединяют в бутон на уровне глаз)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Маленький подснежник. (Медленно раздвигают пальцы)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«Поиграем с яичком».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Курочка пеструшка (Пальчиками двигают.)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Яичко принесла,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Всем ребяткам поиграть дала. (Показ ладошками)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Мы с яичком поиграем, (Вперед-назад двигают ладошками)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Мы яичко покатаем.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Вперед-назад, вперед-назад,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А теперь я покручу, (Делают круговые движения кистями рук)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Всем яичко покажу. (Открывают ладошки)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Спрячу в ручки, покажу, (Закрывают, открывают ладошки)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Покатаю, не разобью, (Круговые движения, встряхнуть руки)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Деду с бабой подарю. (Показать ладошки)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796DEA"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  <w:lang w:eastAsia="ru-RU"/>
        </w:rPr>
        <w:t>Описание физкультминуток, используемых в работе над проектом.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«Весна».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На лужайке поутру мы затеяли игру. (дети встают в круг, берутся за руки)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Я – подснежник, ты – вьюнок, (правая рука вперед, вправо; левая рука вперед, влево)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Становитесь в наш венок.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1, 2, 3, 4 - Раздвигайте руки шире. (дети взявшись за руки становятся в круг)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А теперь мы ручейки, побежим вперегонки. (дети бегут по кругу).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«Весенняя капель».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Солнце стало пригревать,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Стали капельки стучать.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Капля раз, капля два,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Капли медленно сперва,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А потом быстрей, быстрей.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Побежали ручейки,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Их попробуй, догони!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«Солнышко».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Солнышко, солнышко, солнышко,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Загляни в окошко.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Загляни в окошко,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Разбуди Сережку.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Чтоб денек чуть - чуть был дольше,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Чтобы мы узнали больше,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Чтоб игрушки не скучали,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А с Сереженькой играли.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796DEA"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  <w:lang w:eastAsia="ru-RU"/>
        </w:rPr>
        <w:lastRenderedPageBreak/>
        <w:t>Описание сюжетно - ролевых игр, используемых в работе над проектом.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Сюжетно-ролевая игра «Идем в гости на праздник Пасхи».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Цель: воспитание у детей гостеприимства и доброжелательности.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Ход игры: Делятся дети на две семьи. Одна семья ждет гостей, другая собирается в гости. Берут с собой крашеные яички, пасхальный кулич, подарки. В гостях должны быть вежливыми и доброжелательными, и обязательно с хорошим настроением. А семья, которая пригласила в гости должна быть гостеприимной. Пришли гости, приглашают их за стол. За столом должны быть аккуратными, добрыми, вежливыми, опрятными.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Сюжетно-ролевая игра «Встречаем Пасху всей семьей».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Цель: воспитание уважения к традициям русского народа.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Ход игры: Воскресение, вся семья собралась за праздничным столом. Семейная трапеза начинается с освященного яйца: его кусочек дают каждому, кто сидит за столом. После этого всем дают по ложке творожной пасхи и куску кулича. Потом на стол ставят другие блюда, приготовленные в честь праздника, и начинается радостное застолье.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796DEA">
        <w:rPr>
          <w:rFonts w:eastAsia="Times New Roman" w:cs="Times New Roman"/>
          <w:b/>
          <w:bCs/>
          <w:color w:val="FF0000"/>
          <w:szCs w:val="28"/>
          <w:bdr w:val="none" w:sz="0" w:space="0" w:color="auto" w:frame="1"/>
          <w:lang w:eastAsia="ru-RU"/>
        </w:rPr>
        <w:t>Описание дидактических игр, используемых в работе над проектом.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«Сложи картинку пасхального яйца»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Цель: развитие умения видеть целостность предметов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Ход игры: Складывание пазл.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«Пасхальные традиции»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Цель: развитие слуха и внимания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Ход игры: Я перечисляю все традиции, дети хлопают, которые пасхальные.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«Укрась яйцо к Пасхе»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Цель: развитие мелкой моторики рук.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Ход игры: Игроки выбирают себе картонную заготовку определенного цвета. Затем вставляют ленту в отверстие и завязывают бантик. По своему усмотрению составляют узор из отдельных элементов.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«Найди пару».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Цель: развитие внимания.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  <w:t>Ход игры: Раздаются карточки с яичками. Нужно найти два одинаковых яичка.</w:t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  <w:r w:rsidRPr="00C325DA">
        <w:rPr>
          <w:rFonts w:eastAsia="Times New Roman" w:cs="Times New Roman"/>
          <w:color w:val="000000"/>
          <w:szCs w:val="28"/>
          <w:lang w:eastAsia="ru-RU"/>
        </w:rPr>
        <w:br/>
      </w:r>
    </w:p>
    <w:p w14:paraId="43A2EE64" w14:textId="77777777" w:rsidR="00796DEA" w:rsidRDefault="00796DEA" w:rsidP="00F6048E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0991A216" w14:textId="77777777" w:rsidR="00796DEA" w:rsidRDefault="00796DEA" w:rsidP="00F6048E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351109E6" w14:textId="77777777" w:rsidR="00796DEA" w:rsidRDefault="00796DEA" w:rsidP="00F6048E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14:paraId="52DEF823" w14:textId="650A965A" w:rsidR="00E06D7A" w:rsidRPr="007C46CC" w:rsidRDefault="00E06D7A" w:rsidP="00E06D7A">
      <w:pPr>
        <w:jc w:val="center"/>
        <w:rPr>
          <w:rFonts w:cs="Times New Roman"/>
          <w:b/>
          <w:bCs/>
          <w:color w:val="FF0000"/>
          <w:sz w:val="36"/>
          <w:szCs w:val="36"/>
        </w:rPr>
      </w:pPr>
      <w:bookmarkStart w:id="0" w:name="_GoBack"/>
      <w:bookmarkEnd w:id="0"/>
      <w:r w:rsidRPr="007C46CC">
        <w:rPr>
          <w:rFonts w:cs="Times New Roman"/>
          <w:b/>
          <w:bCs/>
          <w:color w:val="FF0000"/>
          <w:sz w:val="36"/>
          <w:szCs w:val="36"/>
        </w:rPr>
        <w:lastRenderedPageBreak/>
        <w:t>Рецепт пасхального кулича</w:t>
      </w:r>
    </w:p>
    <w:p w14:paraId="45632E97" w14:textId="6C4E8423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cs="Times New Roman"/>
          <w:szCs w:val="28"/>
        </w:rPr>
        <w:t xml:space="preserve">Пасхальный кулич </w:t>
      </w:r>
      <w:r w:rsidRPr="009F1807">
        <w:rPr>
          <w:rFonts w:ascii="Segoe UI Emoji" w:hAnsi="Segoe UI Emoji" w:cs="Segoe UI Emoji"/>
          <w:szCs w:val="28"/>
        </w:rPr>
        <w:t>🍮</w:t>
      </w:r>
    </w:p>
    <w:p w14:paraId="08FF2755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cs="Times New Roman"/>
          <w:szCs w:val="28"/>
        </w:rPr>
        <w:t xml:space="preserve">Рецепт </w:t>
      </w:r>
      <w:r w:rsidRPr="009F1807">
        <w:rPr>
          <w:rFonts w:ascii="Segoe UI Emoji" w:hAnsi="Segoe UI Emoji" w:cs="Segoe UI Emoji"/>
          <w:szCs w:val="28"/>
        </w:rPr>
        <w:t>🗒</w:t>
      </w:r>
    </w:p>
    <w:p w14:paraId="3F949E81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🔹</w:t>
      </w:r>
      <w:r w:rsidRPr="009F1807">
        <w:rPr>
          <w:rFonts w:cs="Times New Roman"/>
          <w:szCs w:val="28"/>
        </w:rPr>
        <w:t>700 гр мука</w:t>
      </w:r>
    </w:p>
    <w:p w14:paraId="43917E4D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🔹</w:t>
      </w:r>
      <w:r w:rsidRPr="009F1807">
        <w:rPr>
          <w:rFonts w:cs="Times New Roman"/>
          <w:szCs w:val="28"/>
        </w:rPr>
        <w:t>1 ст теплого молока</w:t>
      </w:r>
    </w:p>
    <w:p w14:paraId="3FA715BB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🔹</w:t>
      </w:r>
      <w:r w:rsidRPr="009F1807">
        <w:rPr>
          <w:rFonts w:cs="Times New Roman"/>
          <w:szCs w:val="28"/>
        </w:rPr>
        <w:t>6 шт яйца</w:t>
      </w:r>
    </w:p>
    <w:p w14:paraId="07F984E6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🔹</w:t>
      </w:r>
      <w:r w:rsidRPr="009F1807">
        <w:rPr>
          <w:rFonts w:cs="Times New Roman"/>
          <w:szCs w:val="28"/>
        </w:rPr>
        <w:t>200 гр сливочное масло</w:t>
      </w:r>
    </w:p>
    <w:p w14:paraId="0A6C167E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🔹</w:t>
      </w:r>
      <w:r w:rsidRPr="009F1807">
        <w:rPr>
          <w:rFonts w:cs="Times New Roman"/>
          <w:szCs w:val="28"/>
        </w:rPr>
        <w:t>300 гр сахар</w:t>
      </w:r>
    </w:p>
    <w:p w14:paraId="6FA79652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🔹</w:t>
      </w:r>
      <w:r w:rsidRPr="009F1807">
        <w:rPr>
          <w:rFonts w:cs="Times New Roman"/>
          <w:szCs w:val="28"/>
        </w:rPr>
        <w:t>7 гр дрожжи</w:t>
      </w:r>
    </w:p>
    <w:p w14:paraId="0B3EAA9F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🔹</w:t>
      </w:r>
      <w:r w:rsidRPr="009F1807">
        <w:rPr>
          <w:rFonts w:cs="Times New Roman"/>
          <w:szCs w:val="28"/>
        </w:rPr>
        <w:t>100 гр изюм</w:t>
      </w:r>
    </w:p>
    <w:p w14:paraId="7E245FB6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🔹</w:t>
      </w:r>
      <w:r w:rsidRPr="009F1807">
        <w:rPr>
          <w:rFonts w:cs="Times New Roman"/>
          <w:szCs w:val="28"/>
        </w:rPr>
        <w:t>10 гр ванилин</w:t>
      </w:r>
    </w:p>
    <w:p w14:paraId="5478D409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🔹</w:t>
      </w:r>
      <w:r w:rsidRPr="009F1807">
        <w:rPr>
          <w:rFonts w:cs="Times New Roman"/>
          <w:szCs w:val="28"/>
        </w:rPr>
        <w:t>Щепотка соли</w:t>
      </w:r>
    </w:p>
    <w:p w14:paraId="3A6B2E1E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cs="Times New Roman"/>
          <w:szCs w:val="28"/>
        </w:rPr>
        <w:t xml:space="preserve">Приготовление </w:t>
      </w:r>
      <w:r w:rsidRPr="009F1807">
        <w:rPr>
          <w:rFonts w:ascii="Segoe UI Emoji" w:hAnsi="Segoe UI Emoji" w:cs="Segoe UI Emoji"/>
          <w:szCs w:val="28"/>
        </w:rPr>
        <w:t>👩</w:t>
      </w:r>
      <w:r w:rsidRPr="009F1807">
        <w:rPr>
          <w:rFonts w:cs="Times New Roman"/>
          <w:szCs w:val="28"/>
        </w:rPr>
        <w:t>‍</w:t>
      </w:r>
      <w:r w:rsidRPr="009F1807">
        <w:rPr>
          <w:rFonts w:ascii="Segoe UI Emoji" w:hAnsi="Segoe UI Emoji" w:cs="Segoe UI Emoji"/>
          <w:szCs w:val="28"/>
        </w:rPr>
        <w:t>🍳</w:t>
      </w:r>
    </w:p>
    <w:p w14:paraId="3CD50E5D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🔸</w:t>
      </w:r>
      <w:r w:rsidRPr="009F1807">
        <w:rPr>
          <w:rFonts w:cs="Times New Roman"/>
          <w:szCs w:val="28"/>
        </w:rPr>
        <w:t>Делаем опару. В теплое молоко высыпаем дрожжи, столовую ложку сахара и 200 гр муки. Хорошо перемешиваем, накрываем пленкой и убираем в темное место до увеличения в два раза.</w:t>
      </w:r>
    </w:p>
    <w:p w14:paraId="5494DAFA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🔸</w:t>
      </w:r>
      <w:r w:rsidRPr="009F1807">
        <w:rPr>
          <w:rFonts w:cs="Times New Roman"/>
          <w:szCs w:val="28"/>
        </w:rPr>
        <w:t>Яичные желтки с сахаром перемешиваем венчиком. Добавляем ванилин, соль, сливочное масло и снова перемешиваем.</w:t>
      </w:r>
    </w:p>
    <w:p w14:paraId="6DA196D0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🔸</w:t>
      </w:r>
      <w:r w:rsidRPr="009F1807">
        <w:rPr>
          <w:rFonts w:cs="Times New Roman"/>
          <w:szCs w:val="28"/>
        </w:rPr>
        <w:t>Далее добавляем оставшуюся часть муки и хорошо вымешиваем руками до однородной массы.</w:t>
      </w:r>
    </w:p>
    <w:p w14:paraId="6B239C47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🔸</w:t>
      </w:r>
      <w:r w:rsidRPr="009F1807">
        <w:rPr>
          <w:rFonts w:cs="Times New Roman"/>
          <w:szCs w:val="28"/>
        </w:rPr>
        <w:t>Выливаем опару в получившиюся массу, перемешиваем.</w:t>
      </w:r>
    </w:p>
    <w:p w14:paraId="502F2D3A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🔸</w:t>
      </w:r>
      <w:r w:rsidRPr="009F1807">
        <w:rPr>
          <w:rFonts w:cs="Times New Roman"/>
          <w:szCs w:val="28"/>
        </w:rPr>
        <w:t>Белки взбиваем до пышной белой пены и добавляем в общую массу. Очень хорошо вымешиваем руками и убираем подниматься в теплое темное место.</w:t>
      </w:r>
    </w:p>
    <w:p w14:paraId="3CE6F764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🔸</w:t>
      </w:r>
      <w:r w:rsidRPr="009F1807">
        <w:rPr>
          <w:rFonts w:cs="Times New Roman"/>
          <w:szCs w:val="28"/>
        </w:rPr>
        <w:t>Пока поднимается тесто, моем изюм, высушиваем, обсыпаем мукой и добавляем в тесто. Перемешиваем и снова убираем подниматься.</w:t>
      </w:r>
    </w:p>
    <w:p w14:paraId="03AD91B2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🔸</w:t>
      </w:r>
      <w:r w:rsidRPr="009F1807">
        <w:rPr>
          <w:rFonts w:cs="Times New Roman"/>
          <w:szCs w:val="28"/>
        </w:rPr>
        <w:t>Далее тесто раскладываем в формочки на 1/3 и убираем подняться.</w:t>
      </w:r>
    </w:p>
    <w:p w14:paraId="34BB0F63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t>🔸</w:t>
      </w:r>
      <w:r w:rsidRPr="009F1807">
        <w:rPr>
          <w:rFonts w:cs="Times New Roman"/>
          <w:szCs w:val="28"/>
        </w:rPr>
        <w:t>Выпекаем при 180 градусах до сухой зубочистки.</w:t>
      </w:r>
    </w:p>
    <w:p w14:paraId="074A2BE0" w14:textId="77777777" w:rsidR="00E06D7A" w:rsidRPr="009F1807" w:rsidRDefault="00E06D7A" w:rsidP="00E06D7A">
      <w:pPr>
        <w:rPr>
          <w:rFonts w:cs="Times New Roman"/>
          <w:szCs w:val="28"/>
        </w:rPr>
      </w:pPr>
      <w:r w:rsidRPr="009F1807">
        <w:rPr>
          <w:rFonts w:ascii="Segoe UI Emoji" w:hAnsi="Segoe UI Emoji" w:cs="Segoe UI Emoji"/>
          <w:szCs w:val="28"/>
        </w:rPr>
        <w:lastRenderedPageBreak/>
        <w:t>🔸</w:t>
      </w:r>
      <w:r w:rsidRPr="009F1807">
        <w:rPr>
          <w:rFonts w:cs="Times New Roman"/>
          <w:szCs w:val="28"/>
        </w:rPr>
        <w:t>Покрываем глазурью (1 белок, 100 гр сахарная пудра, 3 капли лимонной кислоты) и украшаем по желанию.</w:t>
      </w:r>
    </w:p>
    <w:p w14:paraId="4381DADC" w14:textId="4AC51353" w:rsidR="00E06D7A" w:rsidRPr="007C46CC" w:rsidRDefault="007C46CC" w:rsidP="00E06D7A">
      <w:pPr>
        <w:rPr>
          <w:rFonts w:cs="Times New Roman"/>
          <w:b/>
          <w:bCs/>
          <w:color w:val="FF0000"/>
          <w:sz w:val="36"/>
          <w:szCs w:val="36"/>
        </w:rPr>
      </w:pPr>
      <w:r w:rsidRPr="007C46CC">
        <w:rPr>
          <w:rFonts w:cs="Times New Roman"/>
          <w:b/>
          <w:bCs/>
          <w:color w:val="FF0000"/>
          <w:sz w:val="36"/>
          <w:szCs w:val="36"/>
        </w:rPr>
        <w:t>Пробуем………  Рецепт удачный!</w:t>
      </w:r>
    </w:p>
    <w:p w14:paraId="6236F341" w14:textId="33F5EECE" w:rsidR="00E06D7A" w:rsidRDefault="00B0576C" w:rsidP="00E06D7A">
      <w:pPr>
        <w:rPr>
          <w:rFonts w:asciiTheme="minorHAnsi" w:hAnsiTheme="minorHAnsi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6BB6163E" wp14:editId="5CC376E9">
            <wp:extent cx="5293750" cy="37426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701" cy="374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72288" w14:textId="6454C978" w:rsidR="00B0576C" w:rsidRDefault="00B0576C" w:rsidP="00E06D7A">
      <w:pPr>
        <w:rPr>
          <w:rFonts w:asciiTheme="minorHAnsi" w:hAnsiTheme="minorHAnsi" w:cs="Times New Roman"/>
          <w:sz w:val="36"/>
          <w:szCs w:val="36"/>
        </w:rPr>
      </w:pPr>
    </w:p>
    <w:p w14:paraId="23C1E96C" w14:textId="61248C21" w:rsidR="00B0576C" w:rsidRDefault="00B0576C" w:rsidP="00E06D7A">
      <w:pPr>
        <w:rPr>
          <w:rFonts w:asciiTheme="minorHAnsi" w:hAnsiTheme="minorHAnsi" w:cs="Times New Roman"/>
          <w:sz w:val="36"/>
          <w:szCs w:val="36"/>
        </w:rPr>
      </w:pPr>
    </w:p>
    <w:p w14:paraId="5220BB28" w14:textId="5118368F" w:rsidR="00B0576C" w:rsidRDefault="00B0576C" w:rsidP="00E06D7A">
      <w:pPr>
        <w:rPr>
          <w:rFonts w:asciiTheme="minorHAnsi" w:hAnsiTheme="minorHAnsi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41FA2795" wp14:editId="77B0AF5C">
            <wp:extent cx="5160379" cy="352869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958" cy="35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1FBE5" w14:textId="171FF57C" w:rsidR="009F1807" w:rsidRPr="007C46CC" w:rsidRDefault="009F1807" w:rsidP="00E06D7A">
      <w:pPr>
        <w:rPr>
          <w:rFonts w:cs="Times New Roman"/>
          <w:b/>
          <w:bCs/>
          <w:color w:val="FF0000"/>
          <w:sz w:val="36"/>
          <w:szCs w:val="36"/>
        </w:rPr>
      </w:pPr>
      <w:r w:rsidRPr="007C46CC">
        <w:rPr>
          <w:rFonts w:cs="Times New Roman"/>
          <w:b/>
          <w:bCs/>
          <w:color w:val="FF0000"/>
          <w:sz w:val="36"/>
          <w:szCs w:val="36"/>
        </w:rPr>
        <w:lastRenderedPageBreak/>
        <w:t>«Пасхальная композиция»</w:t>
      </w:r>
    </w:p>
    <w:p w14:paraId="5BFC7A52" w14:textId="2A873212" w:rsidR="00B0576C" w:rsidRDefault="00B0576C" w:rsidP="00E06D7A">
      <w:pPr>
        <w:rPr>
          <w:rFonts w:asciiTheme="minorHAnsi" w:hAnsiTheme="minorHAnsi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5E70CEBF" wp14:editId="2BD2CD3C">
            <wp:extent cx="4988468" cy="3745484"/>
            <wp:effectExtent l="0" t="7302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6106" cy="375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8B1BC" w14:textId="54E8A027" w:rsidR="00B0576C" w:rsidRPr="007C46CC" w:rsidRDefault="00B0576C" w:rsidP="00E06D7A">
      <w:pPr>
        <w:rPr>
          <w:rFonts w:cs="Times New Roman"/>
          <w:b/>
          <w:bCs/>
          <w:color w:val="FF0000"/>
          <w:sz w:val="36"/>
          <w:szCs w:val="36"/>
        </w:rPr>
      </w:pPr>
      <w:r w:rsidRPr="007C46CC">
        <w:rPr>
          <w:rFonts w:cs="Times New Roman"/>
          <w:b/>
          <w:bCs/>
          <w:color w:val="FF0000"/>
          <w:sz w:val="36"/>
          <w:szCs w:val="36"/>
        </w:rPr>
        <w:t>Совместно с родителями красим яйца дома.</w:t>
      </w:r>
    </w:p>
    <w:p w14:paraId="7B54C92A" w14:textId="2DE9F42E" w:rsidR="00B0576C" w:rsidRDefault="00B0576C" w:rsidP="00E06D7A">
      <w:pPr>
        <w:rPr>
          <w:rFonts w:cs="Times New Roman"/>
          <w:sz w:val="36"/>
          <w:szCs w:val="36"/>
        </w:rPr>
      </w:pPr>
      <w:r w:rsidRPr="00B0576C">
        <w:rPr>
          <w:rFonts w:cs="Times New Roman"/>
          <w:sz w:val="36"/>
          <w:szCs w:val="36"/>
        </w:rPr>
        <w:t>Храпцов Егор</w:t>
      </w:r>
    </w:p>
    <w:p w14:paraId="026746BB" w14:textId="0058D0C9" w:rsidR="00B0576C" w:rsidRDefault="00B0576C" w:rsidP="00B0576C">
      <w:pPr>
        <w:ind w:hanging="567"/>
        <w:rPr>
          <w:rFonts w:cs="Times New Roman"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58322B16" wp14:editId="2C415A01">
            <wp:extent cx="2540001" cy="3048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40" cy="305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FF0000"/>
          <w:sz w:val="36"/>
          <w:szCs w:val="36"/>
        </w:rPr>
        <w:t xml:space="preserve">      </w:t>
      </w:r>
      <w:r>
        <w:rPr>
          <w:noProof/>
        </w:rPr>
        <w:drawing>
          <wp:inline distT="0" distB="0" distL="0" distR="0" wp14:anchorId="0945E35A" wp14:editId="30546004">
            <wp:extent cx="2317943" cy="303847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549" cy="308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E55E8" w14:textId="22D130AE" w:rsidR="009F1807" w:rsidRDefault="009F1807" w:rsidP="00B0576C">
      <w:pPr>
        <w:ind w:hanging="567"/>
        <w:rPr>
          <w:rFonts w:cs="Times New Roman"/>
          <w:sz w:val="36"/>
          <w:szCs w:val="36"/>
        </w:rPr>
      </w:pPr>
      <w:r w:rsidRPr="009F1807">
        <w:rPr>
          <w:rFonts w:cs="Times New Roman"/>
          <w:sz w:val="36"/>
          <w:szCs w:val="36"/>
        </w:rPr>
        <w:lastRenderedPageBreak/>
        <w:t>Ширшова Вика</w:t>
      </w:r>
    </w:p>
    <w:p w14:paraId="4E455016" w14:textId="5847444E" w:rsidR="009F1807" w:rsidRDefault="009F1807" w:rsidP="00B0576C">
      <w:pPr>
        <w:ind w:hanging="567"/>
        <w:rPr>
          <w:rFonts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54D3F679" wp14:editId="7C31F11E">
            <wp:extent cx="3124200" cy="4165490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241" cy="417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456AD" w14:textId="753948A0" w:rsidR="009F1807" w:rsidRDefault="009F1807" w:rsidP="00B0576C">
      <w:pPr>
        <w:ind w:hanging="567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Сажаев Никита</w:t>
      </w:r>
    </w:p>
    <w:p w14:paraId="31A42819" w14:textId="5D9B079C" w:rsidR="009F1807" w:rsidRDefault="009F1807" w:rsidP="00B0576C">
      <w:pPr>
        <w:ind w:hanging="567"/>
        <w:rPr>
          <w:rFonts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0404F428" wp14:editId="005393A4">
            <wp:extent cx="3183388" cy="42576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47" cy="426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FCFC7" w14:textId="19D8094E" w:rsidR="009F1807" w:rsidRDefault="009F1807" w:rsidP="007C46CC">
      <w:pPr>
        <w:ind w:hanging="567"/>
        <w:jc w:val="center"/>
        <w:rPr>
          <w:rFonts w:cs="Times New Roman"/>
          <w:b/>
          <w:bCs/>
          <w:color w:val="FF0000"/>
          <w:sz w:val="36"/>
          <w:szCs w:val="36"/>
        </w:rPr>
      </w:pPr>
      <w:r w:rsidRPr="007C46CC">
        <w:rPr>
          <w:rFonts w:cs="Times New Roman"/>
          <w:b/>
          <w:bCs/>
          <w:color w:val="FF0000"/>
          <w:sz w:val="36"/>
          <w:szCs w:val="36"/>
        </w:rPr>
        <w:lastRenderedPageBreak/>
        <w:t>Пластилинография «Пасхальное яйцо»</w:t>
      </w:r>
    </w:p>
    <w:p w14:paraId="0FE9C3A4" w14:textId="77777777" w:rsidR="007C46CC" w:rsidRPr="007C46CC" w:rsidRDefault="007C46CC" w:rsidP="007C46CC">
      <w:pPr>
        <w:ind w:hanging="567"/>
        <w:jc w:val="center"/>
        <w:rPr>
          <w:rFonts w:cs="Times New Roman"/>
          <w:b/>
          <w:bCs/>
          <w:color w:val="FF0000"/>
          <w:sz w:val="36"/>
          <w:szCs w:val="36"/>
        </w:rPr>
      </w:pPr>
    </w:p>
    <w:p w14:paraId="2A763DC3" w14:textId="2153A18B" w:rsidR="009F1807" w:rsidRDefault="009F1807" w:rsidP="00B0576C">
      <w:pPr>
        <w:ind w:hanging="567"/>
        <w:rPr>
          <w:rFonts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27F8B704" wp14:editId="22CD4EB8">
            <wp:extent cx="2943267" cy="40576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872" cy="407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36"/>
          <w:szCs w:val="36"/>
        </w:rPr>
        <w:t xml:space="preserve">   </w:t>
      </w:r>
      <w:r>
        <w:rPr>
          <w:noProof/>
        </w:rPr>
        <w:drawing>
          <wp:inline distT="0" distB="0" distL="0" distR="0" wp14:anchorId="72BDD00C" wp14:editId="04BAAE21">
            <wp:extent cx="4075382" cy="3059912"/>
            <wp:effectExtent l="0" t="6667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1149" cy="306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9165C" w14:textId="7A8B8682" w:rsidR="007C46CC" w:rsidRDefault="007C46CC" w:rsidP="00B0576C">
      <w:pPr>
        <w:ind w:hanging="567"/>
        <w:rPr>
          <w:rFonts w:cs="Times New Roman"/>
          <w:sz w:val="36"/>
          <w:szCs w:val="36"/>
        </w:rPr>
      </w:pPr>
    </w:p>
    <w:p w14:paraId="55B4272E" w14:textId="1E53CE02" w:rsidR="007C46CC" w:rsidRPr="009F1807" w:rsidRDefault="007C46CC" w:rsidP="00B0576C">
      <w:pPr>
        <w:ind w:hanging="567"/>
        <w:rPr>
          <w:rFonts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064876A4" wp14:editId="55479092">
            <wp:extent cx="3960644" cy="2973764"/>
            <wp:effectExtent l="0" t="1905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4713" cy="297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36"/>
          <w:szCs w:val="36"/>
        </w:rPr>
        <w:t xml:space="preserve">  </w:t>
      </w:r>
      <w:r>
        <w:rPr>
          <w:noProof/>
        </w:rPr>
        <w:drawing>
          <wp:inline distT="0" distB="0" distL="0" distR="0" wp14:anchorId="5C9AA014" wp14:editId="19EAC575">
            <wp:extent cx="3961065" cy="2974080"/>
            <wp:effectExtent l="0" t="1905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4426" cy="297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6CC" w:rsidRPr="009F1807" w:rsidSect="00E06D7A">
      <w:pgSz w:w="11906" w:h="16838"/>
      <w:pgMar w:top="1134" w:right="850" w:bottom="709" w:left="170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968C0" w14:textId="77777777" w:rsidR="00084124" w:rsidRDefault="00084124" w:rsidP="00F6048E">
      <w:pPr>
        <w:spacing w:after="0" w:line="240" w:lineRule="auto"/>
      </w:pPr>
      <w:r>
        <w:separator/>
      </w:r>
    </w:p>
  </w:endnote>
  <w:endnote w:type="continuationSeparator" w:id="0">
    <w:p w14:paraId="4FECA36B" w14:textId="77777777" w:rsidR="00084124" w:rsidRDefault="00084124" w:rsidP="00F6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8665C" w14:textId="77777777" w:rsidR="00084124" w:rsidRDefault="00084124" w:rsidP="00F6048E">
      <w:pPr>
        <w:spacing w:after="0" w:line="240" w:lineRule="auto"/>
      </w:pPr>
      <w:r>
        <w:separator/>
      </w:r>
    </w:p>
  </w:footnote>
  <w:footnote w:type="continuationSeparator" w:id="0">
    <w:p w14:paraId="60F42B23" w14:textId="77777777" w:rsidR="00084124" w:rsidRDefault="00084124" w:rsidP="00F60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8E"/>
    <w:rsid w:val="000625E1"/>
    <w:rsid w:val="00084124"/>
    <w:rsid w:val="001544F8"/>
    <w:rsid w:val="005362A2"/>
    <w:rsid w:val="00796DEA"/>
    <w:rsid w:val="007C1692"/>
    <w:rsid w:val="007C46CC"/>
    <w:rsid w:val="009F1807"/>
    <w:rsid w:val="00AB14B6"/>
    <w:rsid w:val="00B0576C"/>
    <w:rsid w:val="00B8009B"/>
    <w:rsid w:val="00C22DA2"/>
    <w:rsid w:val="00C325DA"/>
    <w:rsid w:val="00CA51E9"/>
    <w:rsid w:val="00E06D7A"/>
    <w:rsid w:val="00F36552"/>
    <w:rsid w:val="00F6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C9EFA"/>
  <w15:chartTrackingRefBased/>
  <w15:docId w15:val="{1D6E42B0-8724-42D2-A281-74853E77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4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4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6048E"/>
    <w:rPr>
      <w:b/>
      <w:bCs/>
    </w:rPr>
  </w:style>
  <w:style w:type="character" w:styleId="a4">
    <w:name w:val="Hyperlink"/>
    <w:basedOn w:val="a0"/>
    <w:uiPriority w:val="99"/>
    <w:semiHidden/>
    <w:unhideWhenUsed/>
    <w:rsid w:val="00F6048E"/>
    <w:rPr>
      <w:color w:val="0000FF"/>
      <w:u w:val="single"/>
    </w:rPr>
  </w:style>
  <w:style w:type="character" w:customStyle="1" w:styleId="pfaf55cc1">
    <w:name w:val="pfaf55cc1"/>
    <w:basedOn w:val="a0"/>
    <w:rsid w:val="00F6048E"/>
  </w:style>
  <w:style w:type="character" w:customStyle="1" w:styleId="p66a79a7a">
    <w:name w:val="p66a79a7a"/>
    <w:basedOn w:val="a0"/>
    <w:rsid w:val="00F6048E"/>
  </w:style>
  <w:style w:type="character" w:customStyle="1" w:styleId="o7bbb7ab6">
    <w:name w:val="o7bbb7ab6"/>
    <w:basedOn w:val="a0"/>
    <w:rsid w:val="00F6048E"/>
  </w:style>
  <w:style w:type="paragraph" w:styleId="a5">
    <w:name w:val="header"/>
    <w:basedOn w:val="a"/>
    <w:link w:val="a6"/>
    <w:uiPriority w:val="99"/>
    <w:unhideWhenUsed/>
    <w:rsid w:val="00F60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48E"/>
  </w:style>
  <w:style w:type="paragraph" w:styleId="a7">
    <w:name w:val="footer"/>
    <w:basedOn w:val="a"/>
    <w:link w:val="a8"/>
    <w:uiPriority w:val="99"/>
    <w:unhideWhenUsed/>
    <w:rsid w:val="00F60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8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754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23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420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7541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28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1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30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0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6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13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054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6159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499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127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086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89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164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846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1253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137680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497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626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9426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435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9595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039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3256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980957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1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37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4820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2971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520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180678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3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л</cp:lastModifiedBy>
  <cp:revision>3</cp:revision>
  <dcterms:created xsi:type="dcterms:W3CDTF">2023-05-07T08:37:00Z</dcterms:created>
  <dcterms:modified xsi:type="dcterms:W3CDTF">2023-05-09T17:40:00Z</dcterms:modified>
</cp:coreProperties>
</file>