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1" w:rsidRPr="00827CA9" w:rsidRDefault="00790FF1" w:rsidP="00827C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27C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proofErr w:type="spellStart"/>
      <w:r w:rsidRPr="00827C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Пол</w:t>
      </w:r>
      <w:r w:rsidR="005F33A1" w:rsidRPr="00827C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илингв</w:t>
      </w:r>
      <w:r w:rsidR="00DD2442" w:rsidRPr="00827C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альная</w:t>
      </w:r>
      <w:proofErr w:type="spellEnd"/>
      <w:r w:rsidR="005F33A1" w:rsidRPr="00827C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развивающая среда в дошкольной группе детского сада»</w:t>
      </w:r>
    </w:p>
    <w:p w:rsidR="001F6B25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250F8">
        <w:rPr>
          <w:rFonts w:ascii="Times New Roman" w:hAnsi="Times New Roman" w:cs="Times New Roman"/>
          <w:sz w:val="24"/>
          <w:szCs w:val="24"/>
          <w:lang w:eastAsia="ru-RU"/>
        </w:rPr>
        <w:t>В дошкольной группе пол</w:t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>илингв</w:t>
      </w:r>
      <w:r w:rsidR="00E237A0">
        <w:rPr>
          <w:rFonts w:ascii="Times New Roman" w:hAnsi="Times New Roman" w:cs="Times New Roman"/>
          <w:sz w:val="24"/>
          <w:szCs w:val="24"/>
          <w:lang w:eastAsia="ru-RU"/>
        </w:rPr>
        <w:t>альн</w:t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ая развивающая среда должна строиться с учетом уровня владения воспитателем иностранным языком. Речь о создании полноценного </w:t>
      </w:r>
      <w:r w:rsidR="003D55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50F8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3D5536">
        <w:rPr>
          <w:rFonts w:ascii="Times New Roman" w:hAnsi="Times New Roman" w:cs="Times New Roman"/>
          <w:sz w:val="24"/>
          <w:szCs w:val="24"/>
          <w:lang w:eastAsia="ru-RU"/>
        </w:rPr>
        <w:t>язычного общения</w:t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 в дошкольной группе может идти только тогда, когда педагог в совершенстве владеет английским языком. При условии владения педагогом базовым уровнем языковой подготовки возможно построение только определенных моделей билингвизма. </w:t>
      </w:r>
    </w:p>
    <w:p w:rsidR="001F6B25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В основе стратегического программирования деятельности образовательного учреждения в условиях модели билингвистического обучения должен лежать принцип целостности обучения и воспитания дошкольников в единстве с их развитием в условиях билингвистической среды. </w:t>
      </w:r>
    </w:p>
    <w:p w:rsidR="001F6B25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Цель модели билингвистического образования заключается в создании такого образовательного пространства, которое способно обеспечить развитие потенциала каждого воспитанника, его интегративных качеств. </w:t>
      </w:r>
    </w:p>
    <w:p w:rsidR="001F6B25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Билингвистическая среда расширяет рамки данного пространства, способствует значительному обновлению содержания образования, приведение его в соответствие с современными требованиями. </w:t>
      </w:r>
    </w:p>
    <w:p w:rsidR="005F33A1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33A1"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В современных условиях знание хотя бы одного иностранного языка существенно расширяет круг возможностей человека. Как известно, английский язык – это язык международный, на нем общаются люди во многих странах мира. Английский язык прижился не только на своей исторической родине, в Англии, но и в тех странах, которые раньше были колониями Британской империи: в Австралии, африканских государствах и т. д. Поэтому именно английскому языку родители обучают своих детей. </w:t>
      </w:r>
    </w:p>
    <w:p w:rsidR="005F33A1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5F33A1"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родному языку происходит естественным образом с раннего детства. Чтобы таким же естественным путем обучать малыша английскому языку, лучше всего «погрузить» его в естественную или искусственную билингвистическую среду. Что это значит? Естественная билингвистическая среда образуется в «смешанных» семьях, где родители ребенка говорят на разных языках. Таким образом, слыша оба языка в своей семье, ребенок усваивает их оба в качестве родных. </w:t>
      </w:r>
    </w:p>
    <w:p w:rsidR="005F33A1" w:rsidRPr="001F6B25" w:rsidRDefault="005F33A1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B25">
        <w:rPr>
          <w:rFonts w:ascii="Times New Roman" w:hAnsi="Times New Roman" w:cs="Times New Roman"/>
          <w:sz w:val="24"/>
          <w:szCs w:val="24"/>
          <w:lang w:eastAsia="ru-RU"/>
        </w:rPr>
        <w:t>Искусственную билингв</w:t>
      </w:r>
      <w:r w:rsidR="00DD2442" w:rsidRPr="001F6B25">
        <w:rPr>
          <w:rFonts w:ascii="Times New Roman" w:hAnsi="Times New Roman" w:cs="Times New Roman"/>
          <w:sz w:val="24"/>
          <w:szCs w:val="24"/>
          <w:lang w:eastAsia="ru-RU"/>
        </w:rPr>
        <w:t>альную</w:t>
      </w: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 среду можно создать следующими способами:</w:t>
      </w:r>
    </w:p>
    <w:p w:rsidR="005F33A1" w:rsidRPr="001F6B25" w:rsidRDefault="005F33A1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- создание подобной среды родителями, которые владеют иностранным языком, </w:t>
      </w:r>
    </w:p>
    <w:p w:rsidR="005F33A1" w:rsidRPr="001F6B25" w:rsidRDefault="005F33A1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- «методом гувернантки», </w:t>
      </w:r>
    </w:p>
    <w:p w:rsidR="005F33A1" w:rsidRPr="001F6B25" w:rsidRDefault="005F33A1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- создание билингвистической среды воспитателями дошкольных образовательных учреждений, владеющими иностранным языком. </w:t>
      </w:r>
    </w:p>
    <w:p w:rsidR="005F33A1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F33A1"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Главный секрет обучения малыша английскому в домашней искусственной </w:t>
      </w:r>
      <w:bookmarkStart w:id="0" w:name="_GoBack"/>
      <w:bookmarkEnd w:id="0"/>
      <w:r w:rsidR="005F33A1"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двуязычной среде – это определенная «роль» каждого из родителей. Один родитель общается с ребенком на одном языке, второй – на другом. «Ролями» родители не меняются, пока ребенок не достигнет 4 лет. Примерно до четырехлетнего возраста ребенок возможно будет путать в своей речи слова из обоих языков, но после его речь четко дифференцируется на два языка. </w:t>
      </w:r>
    </w:p>
    <w:p w:rsidR="005F33A1" w:rsidRPr="001F6B25" w:rsidRDefault="001F6B25" w:rsidP="001F6B2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5F33A1" w:rsidRPr="001F6B25">
        <w:rPr>
          <w:rFonts w:ascii="Times New Roman" w:hAnsi="Times New Roman" w:cs="Times New Roman"/>
          <w:sz w:val="24"/>
          <w:szCs w:val="24"/>
          <w:lang w:eastAsia="ru-RU"/>
        </w:rPr>
        <w:t xml:space="preserve">Вместо родителей носителем английского языка для создания искусственной билингвистической среды может выступать няня. Предполагается, что няня-гувернантка общается с ребенком только на английском. Она не учит ребенка языку, а буквально «живет» с ним в этой языковой среде: ребенок и няня играют, рисуют, поют, читают сказки только на английском. Подобный метод раньше применялся в дворянских семьях для обучения детей французскому или немецкому языку. </w:t>
      </w:r>
    </w:p>
    <w:sectPr w:rsidR="005F33A1" w:rsidRPr="001F6B25" w:rsidSect="00D4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3A1"/>
    <w:rsid w:val="001F6B25"/>
    <w:rsid w:val="00344EA3"/>
    <w:rsid w:val="003D5536"/>
    <w:rsid w:val="003E5035"/>
    <w:rsid w:val="005F094D"/>
    <w:rsid w:val="005F33A1"/>
    <w:rsid w:val="00790FF1"/>
    <w:rsid w:val="007A7396"/>
    <w:rsid w:val="00827CA9"/>
    <w:rsid w:val="0088219A"/>
    <w:rsid w:val="009250F8"/>
    <w:rsid w:val="00A405B9"/>
    <w:rsid w:val="00D434B1"/>
    <w:rsid w:val="00DD2442"/>
    <w:rsid w:val="00E237A0"/>
    <w:rsid w:val="00E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CC3C"/>
  <w15:docId w15:val="{2683A569-8EE7-4052-9EC1-0598D5B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B1"/>
  </w:style>
  <w:style w:type="paragraph" w:styleId="1">
    <w:name w:val="heading 1"/>
    <w:basedOn w:val="a"/>
    <w:link w:val="10"/>
    <w:uiPriority w:val="9"/>
    <w:qFormat/>
    <w:rsid w:val="005F3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6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Пользователь</cp:lastModifiedBy>
  <cp:revision>14</cp:revision>
  <dcterms:created xsi:type="dcterms:W3CDTF">2013-07-23T04:58:00Z</dcterms:created>
  <dcterms:modified xsi:type="dcterms:W3CDTF">2022-11-10T06:15:00Z</dcterms:modified>
</cp:coreProperties>
</file>