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68" w:rsidRPr="00242540" w:rsidRDefault="00270B68" w:rsidP="00242540">
      <w:pPr>
        <w:ind w:firstLine="799"/>
        <w:jc w:val="center"/>
        <w:rPr>
          <w:b/>
          <w:sz w:val="28"/>
          <w:szCs w:val="28"/>
        </w:rPr>
      </w:pPr>
      <w:bookmarkStart w:id="0" w:name="_GoBack"/>
      <w:r w:rsidRPr="00242540">
        <w:rPr>
          <w:b/>
          <w:sz w:val="28"/>
          <w:szCs w:val="28"/>
        </w:rPr>
        <w:t>РАЗВИТИЕ ВООБРАЖЕНИЯ У ДЕТЕЙ ДОШКОЛЬНОГО ВОЗРАСТА.</w:t>
      </w:r>
    </w:p>
    <w:bookmarkEnd w:id="0"/>
    <w:p w:rsidR="00270B68" w:rsidRPr="00270B68" w:rsidRDefault="00270B68" w:rsidP="00270B68">
      <w:pPr>
        <w:ind w:firstLine="708"/>
        <w:jc w:val="both"/>
      </w:pPr>
      <w:r w:rsidRPr="00270B68">
        <w:t>Воображение ребенка связано в своих истоках с зарождающейся к концу раннего детства знаковой функции ведет от замещения предметов другими предметами их изображениями к использованию речевых, математических и других знаков и к овладению логическими формами мышления. Другая линия ведет к появлению и расширению возможности дополнять и замещать реальные вещи, ситуации, события воображаемые, строить из материала накопленных представлений новые образы.</w:t>
      </w:r>
    </w:p>
    <w:p w:rsidR="00270B68" w:rsidRPr="00270B68" w:rsidRDefault="00270B68" w:rsidP="00270B68">
      <w:pPr>
        <w:ind w:firstLine="708"/>
        <w:jc w:val="both"/>
      </w:pPr>
      <w:r w:rsidRPr="00270B68">
        <w:t>Воображение ребенка складывается в игре. На первых порах оно не отделимо от восприятия предмета и выполнения с ними игровых действий. Ребенок скачет верхом на палочке, и в этот момент он всадник, а палка -  лошадь. Но он не может вообразить лошадь при отсутствии предмета, пригодного для скаканья, и не может мысленно преобразовать палку в лошадь в то время, когда не действует с ней.</w:t>
      </w:r>
    </w:p>
    <w:p w:rsidR="00270B68" w:rsidRPr="00270B68" w:rsidRDefault="00270B68" w:rsidP="00270B68">
      <w:pPr>
        <w:ind w:firstLine="708"/>
        <w:jc w:val="both"/>
      </w:pPr>
      <w:r w:rsidRPr="00270B68">
        <w:t>В игре детей трех-четырех летнего возраста существенное значение имеет сходство предмета-заместителя с предметом, который он замещает.</w:t>
      </w:r>
    </w:p>
    <w:p w:rsidR="00270B68" w:rsidRPr="00270B68" w:rsidRDefault="00270B68" w:rsidP="00270B68">
      <w:pPr>
        <w:ind w:firstLine="708"/>
        <w:jc w:val="both"/>
      </w:pPr>
      <w:r w:rsidRPr="00270B68">
        <w:t xml:space="preserve">У детей более старшего возраста воображение может опираться </w:t>
      </w:r>
      <w:proofErr w:type="gramStart"/>
      <w:r w:rsidRPr="00270B68">
        <w:t>и  на</w:t>
      </w:r>
      <w:proofErr w:type="gramEnd"/>
      <w:r w:rsidRPr="00270B68">
        <w:t xml:space="preserve"> такие предметы, которые вовсе не похожи на замещаемые.</w:t>
      </w:r>
    </w:p>
    <w:p w:rsidR="00270B68" w:rsidRPr="00270B68" w:rsidRDefault="00270B68" w:rsidP="00270B68">
      <w:pPr>
        <w:ind w:firstLine="708"/>
        <w:jc w:val="both"/>
      </w:pPr>
      <w:r w:rsidRPr="00270B68">
        <w:t xml:space="preserve">Постепенно необходимость во внешних опорах исчезает. Происходит </w:t>
      </w:r>
      <w:proofErr w:type="spellStart"/>
      <w:r w:rsidRPr="00270B68">
        <w:t>интериоризация</w:t>
      </w:r>
      <w:proofErr w:type="spellEnd"/>
      <w:r w:rsidRPr="00270B68">
        <w:t xml:space="preserve"> – переход к игровому действию с предметом, которого в действии нет, и к игровому преобразованию предмета, приданию ему нового смысла и представлению действий с ними в уме, без реального действия. Это и есть зарождение воображения как особого психического процесса.</w:t>
      </w:r>
    </w:p>
    <w:p w:rsidR="00270B68" w:rsidRPr="00270B68" w:rsidRDefault="00270B68" w:rsidP="00270B68">
      <w:pPr>
        <w:ind w:firstLine="708"/>
        <w:jc w:val="both"/>
      </w:pPr>
      <w:r w:rsidRPr="00270B68">
        <w:t>С другой стороны игра может происходить без видимых действий, целиком в плане представления.</w:t>
      </w:r>
    </w:p>
    <w:p w:rsidR="00270B68" w:rsidRPr="00270B68" w:rsidRDefault="00270B68" w:rsidP="00270B68">
      <w:pPr>
        <w:ind w:firstLine="708"/>
        <w:jc w:val="both"/>
      </w:pPr>
      <w:r w:rsidRPr="00270B68">
        <w:t>Формируясь в игре, воображение переходит и в другие виды деятельности дошкольника. Наиболее ярко оно проявляется в рисовании и в сочинении ребенком сказок, стишков. Здесь так же, как в игре, дети вначале опираются на непосредственно воспринимаемые предметы или возникающие под их рукой штрихи на бумаге.</w:t>
      </w:r>
    </w:p>
    <w:p w:rsidR="00270B68" w:rsidRPr="00270B68" w:rsidRDefault="00270B68" w:rsidP="00270B68">
      <w:pPr>
        <w:ind w:firstLine="708"/>
        <w:jc w:val="both"/>
      </w:pPr>
      <w:r w:rsidRPr="00270B68">
        <w:t>Сочиняя сказки, стишки, дети воспроизводят знакомые образы и нередко просто повторяют запомнившиеся фразы, строки. При этом дошкольники трех-четырех лет обычно не осознают, что воспроизводят уже известное. Детские сочинения целиком строятся на памяти, не включая работы воображения. Однако чаще ребенок комбинирует образы, вводит новые, необычные их сочетания.</w:t>
      </w:r>
    </w:p>
    <w:p w:rsidR="00270B68" w:rsidRPr="00270B68" w:rsidRDefault="00270B68" w:rsidP="00270B68">
      <w:pPr>
        <w:ind w:firstLine="708"/>
        <w:jc w:val="both"/>
      </w:pPr>
      <w:r w:rsidRPr="00270B68">
        <w:t>Преобразование действительности в воображении ребенка переходит не только путем комбинирования представлений, но и путем придания предметам не присущих им свойств. Так, дети в своем воображении с азартом преувеличивают или преуменьшают предметы.</w:t>
      </w:r>
    </w:p>
    <w:p w:rsidR="00270B68" w:rsidRPr="00270B68" w:rsidRDefault="00270B68" w:rsidP="00270B68">
      <w:pPr>
        <w:ind w:firstLine="708"/>
        <w:jc w:val="both"/>
      </w:pPr>
      <w:r w:rsidRPr="00270B68">
        <w:t>Существует мнение, что воображение ребенка богаче, чем воображение взрослого человека. Это мнение основано на том, что дети фантазируют по самым различным поводам. Однако воображение ребенка на самом деле не богаче, а во многих отношениях беднее, чем воображение взрослого. Ребенок может вообразить себе гораздо меньше, чем взрослый человек, так как у детей более ограниченный жизненный опыт и, следовательно, меньше материала для воображения.</w:t>
      </w:r>
    </w:p>
    <w:p w:rsidR="00270B68" w:rsidRPr="00270B68" w:rsidRDefault="00270B68" w:rsidP="00270B68">
      <w:pPr>
        <w:ind w:firstLine="708"/>
        <w:jc w:val="both"/>
      </w:pPr>
      <w:r w:rsidRPr="00270B68">
        <w:t>Менее разнообразны и комбинации образов, которые строит ребенок. Вместе с тем воображение играет в жизни ребенка большую роль, чем в жизни взрослого, проявляется гораздо чаще и допускает значительно более легкий отлет от действительности, нарушение жизненной реальности.</w:t>
      </w:r>
    </w:p>
    <w:p w:rsidR="00270B68" w:rsidRPr="00270B68" w:rsidRDefault="00270B68" w:rsidP="00270B68">
      <w:pPr>
        <w:ind w:firstLine="709"/>
        <w:jc w:val="both"/>
      </w:pPr>
      <w:r w:rsidRPr="00270B68">
        <w:t>Неустанная работа воображения – это один из путей, ведущих к познанию и освоению детьми окружающего мира, выходу за пределы узкого личного опыта. Но эта работа требует постоянного контроля со стороны взрослых, под руководством которых ребенок овладевает умением отличать воображаемое от действительности.</w:t>
      </w:r>
    </w:p>
    <w:p w:rsidR="00270B68" w:rsidRPr="00270B68" w:rsidRDefault="00270B68" w:rsidP="00270B68">
      <w:pPr>
        <w:ind w:firstLine="708"/>
        <w:jc w:val="both"/>
      </w:pPr>
      <w:r w:rsidRPr="00270B68">
        <w:lastRenderedPageBreak/>
        <w:t>Соотношение произвольного и непроизвольного воображения. Воображение детей дошкольного возраста по большей части непроизвольно. Предметом воображения становится то, что сильно взволновало ребенка. Под влиянием чувств дети сочиняют свои сказки и стишки. Очень часто ребенок заранее не знает, о чем будет его стихотворение: «Вот расскажу, тогда услышишь, а пока не знаю», - спокойно заявляет он.</w:t>
      </w:r>
    </w:p>
    <w:p w:rsidR="00270B68" w:rsidRPr="00270B68" w:rsidRDefault="00270B68" w:rsidP="00270B68">
      <w:pPr>
        <w:ind w:firstLine="709"/>
        <w:jc w:val="both"/>
      </w:pPr>
      <w:r w:rsidRPr="00270B68">
        <w:t>Преднамеренное воображение, направляемое заранее поставленной целью, у дошкольников младшего и среднего возраста еще отсутствует. Оно формируется к старшему дошкольному возрасту в процессе развития продуктивных видов деятельности, когда дети овладевают умением строить и воплощать в конструкции определенный замысел.</w:t>
      </w:r>
    </w:p>
    <w:p w:rsidR="00270B68" w:rsidRPr="00270B68" w:rsidRDefault="00270B68" w:rsidP="00270B68">
      <w:pPr>
        <w:ind w:firstLine="709"/>
        <w:jc w:val="both"/>
      </w:pPr>
      <w:r w:rsidRPr="00270B68">
        <w:t>Развитие произвольного, преднамеренного воображения так же, как развитие произвольных форм внимания и памяти, является одной из сторон общего процесса формирования речевой регуляции поведения ребенка. Постановка цели и руководство построением замысла в продуктивных видах деятельности осуществляются при помощи речи.</w:t>
      </w:r>
    </w:p>
    <w:p w:rsidR="006B7E4D" w:rsidRDefault="006B7E4D"/>
    <w:p w:rsidR="00270B68" w:rsidRPr="00270B68" w:rsidRDefault="00270B68" w:rsidP="00270B68">
      <w:pPr>
        <w:tabs>
          <w:tab w:val="num" w:pos="456"/>
        </w:tabs>
        <w:ind w:left="-57"/>
        <w:jc w:val="center"/>
        <w:outlineLvl w:val="0"/>
        <w:rPr>
          <w:b/>
        </w:rPr>
      </w:pPr>
      <w:r w:rsidRPr="00270B68">
        <w:rPr>
          <w:b/>
        </w:rPr>
        <w:t>Игра «Что, на что похоже?»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 xml:space="preserve">Детям поочередно показывают  карточки с графическими изображениями наиболее часто встречающихся в детских историях персонажей и понятий (приложение 1), и просят называть на что похоже. За каждое названное интересное сравнение ребенок получает фишку. </w:t>
      </w:r>
    </w:p>
    <w:p w:rsidR="00270B68" w:rsidRPr="00270B68" w:rsidRDefault="00270B68" w:rsidP="00270B68">
      <w:pPr>
        <w:tabs>
          <w:tab w:val="num" w:pos="456"/>
        </w:tabs>
        <w:ind w:left="-57"/>
        <w:outlineLvl w:val="0"/>
      </w:pPr>
      <w:r w:rsidRPr="00270B68">
        <w:t>Уровень развития воображения ребенка определяется количеством названия  картинок. Полученные результаты указаны в таблице (приложение 2)</w:t>
      </w:r>
    </w:p>
    <w:p w:rsidR="00270B68" w:rsidRPr="00270B68" w:rsidRDefault="00270B68" w:rsidP="00270B68">
      <w:pPr>
        <w:tabs>
          <w:tab w:val="num" w:pos="456"/>
        </w:tabs>
        <w:ind w:left="-57"/>
        <w:outlineLvl w:val="0"/>
        <w:rPr>
          <w:b/>
        </w:rPr>
      </w:pPr>
    </w:p>
    <w:p w:rsidR="00270B68" w:rsidRPr="00270B68" w:rsidRDefault="00270B68" w:rsidP="00270B68">
      <w:pPr>
        <w:tabs>
          <w:tab w:val="num" w:pos="456"/>
        </w:tabs>
        <w:ind w:left="-57"/>
        <w:jc w:val="center"/>
        <w:outlineLvl w:val="0"/>
        <w:rPr>
          <w:b/>
        </w:rPr>
      </w:pPr>
      <w:r w:rsidRPr="00270B68">
        <w:rPr>
          <w:b/>
        </w:rPr>
        <w:t>Игра «Пантомима»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 xml:space="preserve">Первый этап игры проводится так. Воспитатель </w:t>
      </w:r>
      <w:proofErr w:type="gramStart"/>
      <w:r w:rsidRPr="00270B68">
        <w:t>показывает  жестами</w:t>
      </w:r>
      <w:proofErr w:type="gramEnd"/>
      <w:r w:rsidRPr="00270B68">
        <w:t>, мимикой, звуками какой-либо предмет (поезд, машину, чайник, самолет, стул) или какое-либо действие (умывание, расчесывание, рисование, плавание,), а дети отгадывают.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>На втором этапе дети показывают названный воспитателем предмет или действие.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>На третьем этапе дети самостоятельно придумывают и показывают предмет или действие.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 xml:space="preserve">Уровень развития воображения определяется выполнением всех этапов игры (т.е. при каждом выполненном этапе ребенок получает по одному баллу). Анализ показал, что дети легче показывают действия, чем предметы.   5 из 7 детей в группе сами придумывали действия (ходьба на лыжах, хлопаем 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>палас, приготовление); лишь 3 придумали предметы (ворона, рыбка, мотоцикл).  Названые воспитателем действия и предметы смогли придумать и показать 6 детей из 7. А с заданием первого этапа игры справились: 6 детей ответили на изображенные действия, и  3 детей ответили на изображенные предметы. Результаты проведенной игры в таблице (приложение 5)</w:t>
      </w:r>
    </w:p>
    <w:p w:rsidR="00270B68" w:rsidRPr="00270B68" w:rsidRDefault="00270B68" w:rsidP="00270B68">
      <w:pPr>
        <w:tabs>
          <w:tab w:val="num" w:pos="456"/>
        </w:tabs>
        <w:ind w:left="-57"/>
      </w:pPr>
    </w:p>
    <w:p w:rsidR="00270B68" w:rsidRPr="00270B68" w:rsidRDefault="00270B68" w:rsidP="00270B68">
      <w:pPr>
        <w:tabs>
          <w:tab w:val="num" w:pos="456"/>
        </w:tabs>
        <w:ind w:left="-57"/>
        <w:jc w:val="center"/>
        <w:outlineLvl w:val="0"/>
        <w:rPr>
          <w:b/>
        </w:rPr>
      </w:pPr>
      <w:r w:rsidRPr="00270B68">
        <w:rPr>
          <w:b/>
        </w:rPr>
        <w:t>Игра «Закончи рисунок»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 xml:space="preserve">Детям раздаются шаблоны разных геометрических фигур – овал, круг, квадрат, прямоугольник </w:t>
      </w:r>
      <w:proofErr w:type="gramStart"/>
      <w:r w:rsidRPr="00270B68">
        <w:t>(.Приложение</w:t>
      </w:r>
      <w:proofErr w:type="gramEnd"/>
      <w:r w:rsidRPr="00270B68">
        <w:t xml:space="preserve"> 3) Дети обводят эти шаблоны на своих карточках.  Просят детей нарисовать что-нибудь интересное, используя эти изображения. Когда сделает рисунок, просят рассказать о том, что он изобразил.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 xml:space="preserve">Уровень развития творчества детей определяется оригинальностью рисунков. 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>Из 7 детей 4 нарисовали рисунки из всех данных фигур. Из выполненных работ есть схожие рисунки, но дети каждые свои рисунки объяснили по-своему.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>Двое нарисовали из всех фигур, но работы повторяются.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>1 ребенок нарисовал рисунки разные. Но не всем рисункам дал названия.</w:t>
      </w:r>
    </w:p>
    <w:p w:rsidR="00270B68" w:rsidRPr="00270B68" w:rsidRDefault="00270B68" w:rsidP="00270B68">
      <w:pPr>
        <w:tabs>
          <w:tab w:val="num" w:pos="456"/>
        </w:tabs>
        <w:ind w:left="-57"/>
      </w:pPr>
      <w:r w:rsidRPr="00270B68">
        <w:tab/>
        <w:t>Работы детей в приложении 4</w:t>
      </w:r>
    </w:p>
    <w:p w:rsidR="00270B68" w:rsidRPr="00270B68" w:rsidRDefault="00270B68" w:rsidP="00270B68">
      <w:pPr>
        <w:jc w:val="center"/>
        <w:rPr>
          <w:b/>
        </w:rPr>
      </w:pPr>
    </w:p>
    <w:p w:rsidR="00270B68" w:rsidRPr="00270B68" w:rsidRDefault="00270B68" w:rsidP="00270B68">
      <w:pPr>
        <w:jc w:val="center"/>
        <w:rPr>
          <w:b/>
        </w:rPr>
      </w:pPr>
      <w:r w:rsidRPr="00270B68">
        <w:rPr>
          <w:b/>
        </w:rPr>
        <w:t>Игра "Где чье место?"</w:t>
      </w:r>
    </w:p>
    <w:p w:rsidR="00270B68" w:rsidRPr="00270B68" w:rsidRDefault="00270B68" w:rsidP="00270B68">
      <w:pPr>
        <w:ind w:firstLine="456"/>
      </w:pPr>
      <w:r w:rsidRPr="00270B68">
        <w:t>Психологический смысл данной методики состоит в том, чтобы посмотреть, насколько ребенок сумеет проявить свое воображение в жестко заданной предметной ситуации: уйти от конкретности и реальности (например, от вопроса взрослого), смоделировать в уме всю ситуацию целиком (увидеть целое раньше частей) и перенести функции с одного объекта на другой.</w:t>
      </w:r>
    </w:p>
    <w:p w:rsidR="00270B68" w:rsidRPr="00270B68" w:rsidRDefault="00270B68" w:rsidP="00270B68">
      <w:pPr>
        <w:ind w:firstLine="456"/>
      </w:pPr>
      <w:r w:rsidRPr="00270B68">
        <w:t xml:space="preserve">Материал для проведения игры: </w:t>
      </w:r>
      <w:r w:rsidRPr="00270B68">
        <w:rPr>
          <w:i/>
        </w:rPr>
        <w:t>Сюжетная картинка</w:t>
      </w:r>
      <w:r w:rsidRPr="00270B68">
        <w:t xml:space="preserve">, приложение 4 (рис. 1). Около всех изображенных предметов расположены пустые кружочки. Для игры также понадобятся такие же по величине </w:t>
      </w:r>
      <w:r w:rsidRPr="00270B68">
        <w:rPr>
          <w:i/>
        </w:rPr>
        <w:t>кружочки</w:t>
      </w:r>
      <w:r w:rsidRPr="00270B68">
        <w:t xml:space="preserve">, но уже с </w:t>
      </w:r>
      <w:r w:rsidRPr="00270B68">
        <w:rPr>
          <w:i/>
        </w:rPr>
        <w:t xml:space="preserve">нарисованными на них фигурками </w:t>
      </w:r>
      <w:r w:rsidRPr="00270B68">
        <w:t xml:space="preserve"> приложение 6 (рис. 2). Все изображенные в кружочках фигурки имеют свое определенное место на картинке.</w:t>
      </w:r>
    </w:p>
    <w:p w:rsidR="00270B68" w:rsidRPr="00270B68" w:rsidRDefault="00270B68" w:rsidP="00270B68">
      <w:pPr>
        <w:ind w:firstLine="684"/>
      </w:pPr>
      <w:r w:rsidRPr="00270B68">
        <w:t>Игровое задание.</w:t>
      </w:r>
    </w:p>
    <w:p w:rsidR="00270B68" w:rsidRPr="00270B68" w:rsidRDefault="00270B68" w:rsidP="00270B68">
      <w:r w:rsidRPr="00270B68">
        <w:t>Взрослый просит ребенка внимательно рассмотреть рисунок и поставить кружочки в "необычные" места, а затем объяснить, почему они там оказались.</w:t>
      </w:r>
    </w:p>
    <w:p w:rsidR="00270B68" w:rsidRPr="00270B68" w:rsidRDefault="00270B68" w:rsidP="00270B68">
      <w:pPr>
        <w:ind w:firstLine="684"/>
      </w:pPr>
      <w:r w:rsidRPr="00270B68">
        <w:t>Анализ выполнения задания.</w:t>
      </w:r>
    </w:p>
    <w:p w:rsidR="00270B68" w:rsidRPr="00270B68" w:rsidRDefault="00270B68" w:rsidP="00270B68">
      <w:pPr>
        <w:ind w:firstLine="684"/>
      </w:pPr>
      <w:r w:rsidRPr="00270B68">
        <w:t>В зависимости от уровня развития воображения дети могут по-разному решать эту задачу.</w:t>
      </w:r>
    </w:p>
    <w:p w:rsidR="00270B68" w:rsidRPr="00270B68" w:rsidRDefault="00270B68" w:rsidP="00270B68"/>
    <w:sectPr w:rsidR="00270B68" w:rsidRPr="00270B68" w:rsidSect="006B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B68"/>
    <w:rsid w:val="00242540"/>
    <w:rsid w:val="00270B68"/>
    <w:rsid w:val="006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D41F8-EFA6-4C31-91E1-D89A9718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1145</Words>
  <Characters>6531</Characters>
  <Application>Microsoft Office Word</Application>
  <DocSecurity>0</DocSecurity>
  <Lines>54</Lines>
  <Paragraphs>15</Paragraphs>
  <ScaleCrop>false</ScaleCrop>
  <Company>Microsoft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</cp:revision>
  <dcterms:created xsi:type="dcterms:W3CDTF">2021-11-10T13:49:00Z</dcterms:created>
  <dcterms:modified xsi:type="dcterms:W3CDTF">2022-11-10T05:27:00Z</dcterms:modified>
</cp:coreProperties>
</file>