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BB8" w:rsidRPr="00D545FB" w:rsidRDefault="00940BB8" w:rsidP="00940BB8">
      <w:pPr>
        <w:spacing w:after="0" w:line="360" w:lineRule="auto"/>
        <w:ind w:left="-709"/>
        <w:jc w:val="center"/>
        <w:rPr>
          <w:rFonts w:ascii="Times New Roman" w:hAnsi="Times New Roman"/>
          <w:b/>
          <w:sz w:val="24"/>
          <w:szCs w:val="24"/>
        </w:rPr>
      </w:pPr>
    </w:p>
    <w:p w:rsidR="00940BB8" w:rsidRPr="00D545FB" w:rsidRDefault="00940BB8" w:rsidP="00940BB8">
      <w:pPr>
        <w:spacing w:after="0" w:line="360" w:lineRule="auto"/>
        <w:ind w:left="-709"/>
        <w:jc w:val="center"/>
        <w:rPr>
          <w:rFonts w:ascii="Times New Roman" w:hAnsi="Times New Roman"/>
          <w:b/>
          <w:i/>
          <w:sz w:val="32"/>
          <w:szCs w:val="32"/>
        </w:rPr>
      </w:pPr>
      <w:r w:rsidRPr="00D545FB">
        <w:rPr>
          <w:rFonts w:ascii="Times New Roman" w:hAnsi="Times New Roman"/>
          <w:b/>
          <w:i/>
          <w:sz w:val="32"/>
          <w:szCs w:val="32"/>
        </w:rPr>
        <w:t>Методические рекомендации для педагогических работников ДОО, родителей (законных представителей) воспитанников.</w:t>
      </w:r>
    </w:p>
    <w:p w:rsidR="00145E3D" w:rsidRDefault="00145E3D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</w:p>
    <w:p w:rsidR="00145E3D" w:rsidRDefault="00145E3D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</w:p>
    <w:p w:rsidR="00145E3D" w:rsidRDefault="00145E3D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</w:p>
    <w:p w:rsidR="00145E3D" w:rsidRDefault="00145E3D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</w:p>
    <w:p w:rsidR="00940BB8" w:rsidRPr="00940BB8" w:rsidRDefault="00940BB8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Эмоциональное благопол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 xml:space="preserve">учие детей дошкольного возраста в соответствии </w:t>
      </w:r>
      <w:r w:rsidR="001A426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с ФГОС ДО</w:t>
      </w:r>
    </w:p>
    <w:p w:rsidR="00940BB8" w:rsidRPr="00940BB8" w:rsidRDefault="00940BB8" w:rsidP="00940BB8">
      <w:pPr>
        <w:jc w:val="center"/>
        <w:rPr>
          <w:rFonts w:ascii="Times New Roman" w:hAnsi="Times New Roman"/>
          <w:i/>
          <w:sz w:val="40"/>
          <w:szCs w:val="40"/>
        </w:rPr>
      </w:pPr>
    </w:p>
    <w:p w:rsidR="00940BB8" w:rsidRDefault="00554E01" w:rsidP="00940BB8">
      <w:pPr>
        <w:jc w:val="center"/>
        <w:rPr>
          <w:rFonts w:ascii="Times New Roman" w:hAnsi="Times New Roman"/>
          <w:i/>
          <w:sz w:val="28"/>
          <w:szCs w:val="28"/>
        </w:rPr>
      </w:pPr>
      <w:r w:rsidRPr="00554E0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4098" cy="3348528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69" cy="33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01" w:rsidRPr="00E01FFD" w:rsidRDefault="00554E01" w:rsidP="00940BB8">
      <w:pPr>
        <w:jc w:val="center"/>
        <w:rPr>
          <w:rFonts w:ascii="Times New Roman" w:hAnsi="Times New Roman"/>
          <w:i/>
          <w:sz w:val="28"/>
          <w:szCs w:val="28"/>
        </w:rPr>
      </w:pPr>
    </w:p>
    <w:p w:rsidR="00940BB8" w:rsidRPr="00D545FB" w:rsidRDefault="00940BB8" w:rsidP="00940BB8">
      <w:pPr>
        <w:rPr>
          <w:rFonts w:ascii="Times New Roman" w:hAnsi="Times New Roman"/>
          <w:i/>
          <w:sz w:val="28"/>
          <w:szCs w:val="28"/>
        </w:rPr>
      </w:pPr>
    </w:p>
    <w:p w:rsidR="00145E3D" w:rsidRDefault="00145E3D" w:rsidP="00940BB8">
      <w:pPr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145E3D" w:rsidRPr="00D545FB" w:rsidRDefault="00145E3D" w:rsidP="00940BB8">
      <w:pPr>
        <w:rPr>
          <w:rFonts w:ascii="Times New Roman" w:hAnsi="Times New Roman"/>
          <w:i/>
          <w:sz w:val="28"/>
          <w:szCs w:val="28"/>
        </w:rPr>
      </w:pPr>
    </w:p>
    <w:p w:rsidR="00D00343" w:rsidRPr="00D00343" w:rsidRDefault="00D00343" w:rsidP="00940B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0034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«Эмоциональное благополучие детей дошкольного возраста»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благополучие предусматривает удовлетворение потребности в общении, установлении доброжелательных взаимоотношений в семье, между детьми и педагогами в учебно-воспитательных учреждениях, создание благоприятного микроклимата в группах; создание благоприятных условий для пребывания детей в детском саду. Таким образом, оно зависит не только от культурных и индивидуальных особенностей ребенка, но и от оптимальности систем: «мать-дитя», «педагог-воспитанник». На эмоциональное благополучие детей влияют семейные отношения, полноценность семьи, педагог, методы и приемы воздействия на ребенка как в семье, так и в дошкольном учреждении, то есть формирующим фактором является сама жизнь, взаимоотношения в семье, окружающем мире.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Последствиями эмоционального неблагополучия ребенка являются страх, депрессия, враждебность, агрессивность;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при эмоциональном неблагополучии ребенок не может полноценно развиваться, поэтому дошкольное учреждение должно помочь ситуации.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поддержка – это один из приемов педагогического воздействия на ребенка, с помощью которого можно влиять на его эмоциональную сферу, закреплять положительные переживания и состояния;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Значительную роль в этом играют родители и педагоги. Работа педагогов и родителей является целостным единым процессом, проходящим в разных педагогических системах (детский сад, дом). Педагог, как профессионал, должен управлять им на всех стадиях: и в детском саду, и в семье. Таким образом, при постоянной работе, направленной на формирование эмоционального благополучия детей можно достичь больших результатов в исправлении имеющихся эмоциональных проблем и их предупреждения;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адекватным для современной ситуации представляется личностно-ориентированное образование, обеспечивающее развитие и саморазвитие личности ребенка, исходя из выявления его индивидуальных особенностей как субъекта познания и предметной деятельности.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меньше ребенок, тем сложнее определить «норму» эмоциональной жизни. Тем не менее приведем ориентировочные представления о здоровых и нездоровых эмоциональных проявлениях в разные возрастные периоды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Признаки здорового эмоционального состояния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полутора до двух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все чаще играет и ведет себя «понарошку», в том числе изображая эмоциональные реакции;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использовать для выражения чувств арсенал определенных жестов и интонаций;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время от времени, в состоянии огорчения или замешательства, ищет спокойствия и уединения;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развивает все большую способность распознавать эмоциональные состояния других людей (особенно родителей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все более подходящим образом и конструктивно реагировать на разные эмоциональные состояния других (особенно родителей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разрабатывает вместе с родителями репертуар способов или «кодов» для передачи эмоций и чувств.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двух до трех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развивает способность «закатывать» вспышки гнева и успокаиваться после них;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все больше ведет себя так, чтобы проверить настроение и получить эмоциональный ответ других людей;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проявляет все больше воображения в игре и переживаниях;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пытается выражать свои чувства с помощью слов;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беспокоиться о том, что могут произойти неприятные события;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ищет подтверждения благополучия своего и своих близких.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трех до четырех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все больше упражняется в управлении эмоциями;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пытается манипулировать эмоциями других (особенно сверстников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проявляет интерес к своей половой принадлежности, что находит отражение в эмоциональном самовыражении;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проявляет больше привязанности к родителю противоположного пола, что может приводить к некоторой </w:t>
      </w:r>
      <w:proofErr w:type="spell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соревновательности</w:t>
      </w:r>
      <w:proofErr w:type="spellEnd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противоречиям в отношениях с родителем того же пола;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стремится к пониманию и обсуждению эмоций;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проявлять заметный эмоциональный отклик (положительный или отрицательный) на сны.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четырех до шести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ищет конструктивный выход эмоциональному напряжению в спокойной и осмысленной форме (например, рисование или игра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высказывать суждения о причинах и проявлениях эмоций;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становится все более самостоятельным в плане получения удовлетворения и разрешения эмоциональных затруднений;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проявляет все большее сочувствие и интерес к другим людям (особенно сверстникам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ищет и признает справедливость в эмоциональных конфликтах.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шести до семи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склонен проявлять крайние формы эмоционального ответа, например, неудержимый восторг вместо спокойной радости или истерический плач вместо просто грусти;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очень восприимчив к эмоциональным травмам;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может проявлять опасения перед посещением школы и испытывать в связи с этим отношение родителей к себе;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формирует многочисленные, относительно поверхностные и кратковременные взаимоотношения со сверстниками;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начинает включаться в «сексуальные игры» со сверстниками, чтобы удовлетворить любопытство, связанное с гениталиями;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чаще вступает в конфликты с братом или сестрой;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может прибегать ко лжи и воровству как форме противодействия и непослушания.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Симптомы эмоциональных проблем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одного года до двух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склонность к уединению;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избыточное качание и позирование;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отсутствие видимой тревоги при разлуке с родителями;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чрезмерная отвлекаемость;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частая раздражительность, не поддающаяся успокоению (помимо периодических вспышек гнева</w:t>
      </w:r>
      <w:proofErr w:type="gram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лунатизм.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двух до трех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постоянная пугливость;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неудачные попытки заговорить;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неспособность сосредоточенно играть с чем-либо в течение десяти минут;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напряженные и длительные конфликты с братьями и/или сестрами;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избыточная активность;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повышенная гневливость и агрессивность;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медленное восстановление после вспышек гнева;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тяжелая и длительная реакция на разлуку с родителями.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 трех лет до шести лет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частые случаи самонаказания и нанесения себе травм;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частые и тяжелые конфликты с другими детьми;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постоянное уединение, избегание контактов с другими детьми;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общая неспособность следовать правилам и указаниям;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нежелание разговаривать и договариваться;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внезапные, заметные и продолжительные периоды снижения общей уверенности в себе, невнимания или утраты интереса к окружающему;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постоянная меланхолия. 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обеспечения эмоционального благополучия детей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эмоционального благополучия детей необхо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димо: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безусловное принятие каждого ребенка взрослыми для развития у него жиз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ненно важного чувства безопасности и уверенности в себе, в собственных си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лах;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позитивность окружающей детей обстановки (создание поддерживающей, доброжелательной, искренней, домашней атмосферы в группах);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равенство в отношениях между взрослым и ребенком (организация продук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тивного пошагового сотрудничества, своевременное получение дошкольни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 помощи, поддержки и защиты при возникновении потребности в ней); обеспечение детям возможности свободно перемещаться в пространстве группы, в других помещениях детского сада (например, в музыкальном и физ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культурном залах), непосредственно общаться со сверстниками;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гибкий, личностно ориентированный подход: отказ от любых "ярлыков", учет психических и личностных особенностей каждого ребенка, выражающийся, например, в дифференцированном подборе заданий и упражнений, а также индивидуального темпа их выполнения;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тесное профессиональное сотрудничество педагога-психолога, воспитателей и других специалистов детского сада при планировании и организации взаимо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 с дошкольниками (в частности, при разработке индивидуальных обра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зовательных маршрутов для детей с проблемами со здоровьем и развитием);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раскрытия личностной индивидуальности воспитанни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ков, т. е. раннее выявление их творческих возможностей и способностей, своевременный 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мониторинг (периодическое отслеживание динамики), поощ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рение даже небольших достижений каждого ребенка и его стремления к са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мостоятельности;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внимательное отношение и чуткая реакция на возникающие детские пробле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мы, тревоги и страхи;</w:t>
      </w:r>
    </w:p>
    <w:p w:rsidR="00D00343" w:rsidRPr="00940BB8" w:rsidRDefault="00D00343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тактичное общение с ребенком для совместной «переработки» чрезмерно волнующих его впечатлений (часто негативных) с целью их постепенного уменьшения и преодоления, а также повышения самооценки;</w:t>
      </w:r>
    </w:p>
    <w:p w:rsidR="00940BB8" w:rsidRPr="00940BB8" w:rsidRDefault="00D00343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 информации об участниках психолого-педагогического взаимодействия, осуществление профессиональной деятельности под деви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зом "Не навреди!"</w:t>
      </w:r>
      <w:r w:rsidR="00940BB8"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 для достижения эмоционального благополучия в группе: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Важнейшим фактором, влияющим на эмоциональное состояние ребенка, является правильно организованная работа воспитателя. Для организации такой работы важно, чтобы уже на уровне осознания воспитатель был сориентирован не столько на создание предметно-развивающей среды, но и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эмоционально-развивающей среды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группе, т.е. среды, способствующей разностороннему и полноценному развитию эмоционально-чувственной сферы ребенка дошкольного возраста (как условия его дальнейшего успешного и гармоничного развития).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- развивающая среда включает в себя следующие компоненты: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Первым компонентом является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педагога с детьми.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Значимым фактором является  эмоционально-личностные особенности педагога, а также его речь. Эмоциональная речь воспитателя, внимательное, приветливое отношение к детям призвано создавать положительный настрой на дальнейшее взаимодействие.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Контакт глаз</w:t>
      </w:r>
      <w:r w:rsidRPr="00940B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Общаясь с детьми, воспитатель организует контакт с ними «на уровне глаз». Он садиться на маленький стул, наклоняется к нему, располагается вместе с детьми на ковре, на диване.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прямой взгляд в глаза другому человеку.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необходим глазной контакт с родителями и другими людьми для эмоциональной подпитки. Это помогает маленьким детям чувствовать себя в общении с взрослыми более уверенными.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(Избегание контакта глаз служит одним из первых признаков эмоционального неблагополучия ребенка).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Ласковый взгляд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снижает уровень тревожности и уменьшает страхи у ребенка, укрепляет в нем чувство безопасности и уверенности в себе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 Физический контакт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прикосновение к руке ребенка, поглаживание по голове, легкое объятие и т.п.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 каждодневном общении ребенок должен обязательно чувствовать такие нежные прикосновения. Эта форма общения должна быть естественной, не быть демонстративной и чрезмерной. Тогда ребенок будет чувствовать себя уверенно и спокойно и с самим собой,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 с другими. Ему будет легко общаться с людьми и, следовательно, он будет пользоваться симпатией, у него будет положительная самооценка.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0B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Пристальное внимание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жизненно важная потребность каждого ребенка.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должен чувствовать неподдельный интерес к нему со стороны родителей, заботливую сосредоточенность, готовность прийти на помощь в нужный момент.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получая достаточно пристального внимания, ребенок испытывает беспокойство: он мало что значит, все на свете важнее его. В результате ребенок не чувствует себя в безопасности, нарушается его психическое и эмоциональное развитие. Такой ребенок более замкнут, ему труднее общаться со сверстниками.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Вторым, основным компонентом эмоционально-</w:t>
      </w:r>
      <w:proofErr w:type="gram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развивающей  среды</w:t>
      </w:r>
      <w:proofErr w:type="gram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является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  интерьера группового помещения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(благоприятное цветовое оформление, удобная мебель, комфортный температурный режим, пространственное решение группы  -  наличие специально-организованных зон:</w:t>
      </w:r>
    </w:p>
    <w:p w:rsidR="00940BB8" w:rsidRPr="00940BB8" w:rsidRDefault="00940BB8" w:rsidP="00940BB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приветствия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способствовать психическому и личностному росту ребенка, сплочению детского коллектива, создание позитивного эмоционального настроя, атмосферы группового доверия и принятия.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можно использовать:</w:t>
      </w:r>
    </w:p>
    <w:p w:rsidR="00940BB8" w:rsidRPr="00940BB8" w:rsidRDefault="00940BB8" w:rsidP="00940BB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Стенд «Здравствуй, я пришел!»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фото детей (приходя в д/</w:t>
      </w:r>
      <w:proofErr w:type="gram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ребенок</w:t>
      </w:r>
      <w:proofErr w:type="gram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переворачивает лицом свое фото к окружающим, т.о. заявляя о своём присутствии в группе)</w:t>
      </w:r>
    </w:p>
    <w:p w:rsidR="00940BB8" w:rsidRPr="00940BB8" w:rsidRDefault="00940BB8" w:rsidP="00940BB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Стенд «Моё настроение»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 помощью заготовок-пиктограмм определяют своё настроение в течение дня);</w:t>
      </w:r>
    </w:p>
    <w:p w:rsidR="00940BB8" w:rsidRPr="00940BB8" w:rsidRDefault="00940BB8" w:rsidP="00940BB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Уголок достижений. 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повышать самооценку, уверенность детей в себе, предоставлять позитивную информацию для родителей, способствующую установлению взаимопонимания между ними; научить детей чуткому, уважительному и доброжелательному отношению к людям.</w:t>
      </w:r>
    </w:p>
    <w:p w:rsidR="00940BB8" w:rsidRPr="00940BB8" w:rsidRDefault="00940BB8" w:rsidP="00940BB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«Цветок успехов»</w:t>
      </w:r>
    </w:p>
    <w:p w:rsidR="00940BB8" w:rsidRPr="00940BB8" w:rsidRDefault="00940BB8" w:rsidP="00940BB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«Звезда недели»: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большой звезды - фото, на концах звезды записывается информация о ребенке, которой он гордится.</w:t>
      </w:r>
    </w:p>
    <w:p w:rsidR="00940BB8" w:rsidRPr="00940BB8" w:rsidRDefault="00940BB8" w:rsidP="00940BB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«Копилка добрых дел», «Дерево добрых дел»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панно с кармашками на каждого ребенка, куда вкладываются «фишки» за каждый добрый и полезный поступок, дело (в конце недели дети поощряются).</w:t>
      </w:r>
    </w:p>
    <w:p w:rsidR="00940BB8" w:rsidRPr="00940BB8" w:rsidRDefault="00940BB8" w:rsidP="00940BB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гнева.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дать возможность детям в приемлемой форме освободится от переполняющего их гнева, раздражения и напряжения.</w:t>
      </w:r>
    </w:p>
    <w:p w:rsidR="00940BB8" w:rsidRPr="00940BB8" w:rsidRDefault="00940BB8" w:rsidP="00940BB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«Коврик злости» -  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резиновый шипованный коврик, на котором дети могут потоптаться;</w:t>
      </w:r>
    </w:p>
    <w:p w:rsidR="00940BB8" w:rsidRPr="00940BB8" w:rsidRDefault="00940BB8" w:rsidP="00940BB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«Коробочка гнева и раздражения» -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может быть любая коробка, куда ребенок может выбросить свою «злость и обиду» (сжав предварительно кулачки, смяв лист бумаги, порвав на кусочки газету)</w:t>
      </w:r>
    </w:p>
    <w:p w:rsidR="00940BB8" w:rsidRPr="00940BB8" w:rsidRDefault="00940BB8" w:rsidP="00940BB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«Подушка – колотушка», «Мешочек для крика», «Ковёр дружбы».</w:t>
      </w:r>
    </w:p>
    <w:p w:rsidR="00940BB8" w:rsidRPr="00940BB8" w:rsidRDefault="00940BB8" w:rsidP="00940BB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малышей - 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  <w:proofErr w:type="spellStart"/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домотека</w:t>
      </w:r>
      <w:proofErr w:type="spellEnd"/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специально отведенном пространстве группы де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размещают предметы, принесенные из дома: фотографии, игрушки или дру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вещи, напоминающие о доме. Это по-настоящему приближает обстановку детского сада к семейной, решает про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блему адаптации и преодоления неред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возникающего чувства одиночества, способствует установлению в группе позитивного эмоционального микрокли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мата;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оформлении «уголков настроения» необходимо уделить особое внимание и подбору цветовой гаммы, поскольку цвет и настроение взаимосвязаны. Жизненный опыт ребенка не всегда позволяет ему понять выражение той или иной эмоции у представленных сказочных героев, цвет же поможет почувствовать ее.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Третьим компонентом является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стабильность окружающей среды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способствующая устойчивому чувству безопасности и эмоциональному комфорту. Это в первую очередь режим, определенная продолжительность и чередование различных занятий, сна, отдыха, регулярное и правильное питание, выполнение правил личной гигиены, обеспечение полноценной физической  нагрузки. 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лучшим средством для снятия нервного напряжения является </w:t>
      </w:r>
      <w:r w:rsidRPr="00940B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физическая нагрузка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на любое событие душа и тело отзываются вместе. Психическое напряжение вызывает мышечный тонус, и, наоборот, мышечное напряжение приводит к эмоциональному всплеску. Самую высокую физическую нагрузку на физкультурном занятии или уроке дети испытывают в игре, но какой эмоциональный подъем наблюдаем мы при этом.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Известный русский физиолог И.П. Павлов говорил о том, что любая физическая деятельность дарит мышечную радость, создавая устойчивое настроение. Вред недостаточной двигательной нагрузки давно известен.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воздействуют на психическое состояние детей, снимая напряжение и стресс, водные закаливающие процедуры.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Четвертая,  заключительная  составляющая эмоционально-развивающей среды - это </w:t>
      </w:r>
      <w:r w:rsidRPr="0094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эмоционально-активизирующая совместная деятельность воспитателя с детьми.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включает в себя в первую очередь разные виды игр и упражнений, направленных на эмоциональное развитие дошкольника.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активно формируются или перестраиваются психические процессы, начиная от простых и заканчивая самыми сложными. Приведем  несколько  игр,  способствующих  оптимизации эмоционально-чувственной сферы ребенка: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Игры с детьми на накопление эмоций. Цель данной игры – создавать положительный эмоциональный настрой для каждого ребенка в группе детей.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Игры на эмоциональное общение ребенка со сверстниками и взрослыми. Цель: вызывать у детей радость от общения друг с другом и со взрослыми.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  Игры  на  преодоление  негативных  эмоций.  Цель: снять эмоциональное и мышечное напряжение, избавиться от страхов.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Игры на снятие эмоционального напряжения, релаксацию. Цель: снять эмоциональное и мышечное напряжение, расслабиться.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Игры на развитие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детей. Цель: развивать у детей умения понимать чувства и состояния других людей, развивать способность сопереживать, сочувствовать.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6.Эмоциональные паузы.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  эмоционального  благополучия  детей  способствует проведение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психогимнастических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упражнений. Это условие, которое не предусмотрено нормами организации жизнедеятельности ДОУ, однако рекомендовано психологами и медиками.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Психогимнастика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 мнению Е.А.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Алябьевой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М.И. Чистяковой, представляет собой специальные занятия (этюды, игры, упражнения), направленные на развитие и коррекцию различных сторон психики ребенка (его познавательной и эмоционально-личностной сферы). Особенно эти занятия нужны детям с чрезмерной утомляемостью, истощаемостью,  непоседливостью,  обладающим  вспыльчивым  или замкнутым характером и т.д. Но не менее важно проигрывать эти комплексы упражнений и со здоровыми детьми в качестве психофизической разрядки и профилактики. Основная цель занятий по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психогимнастике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овладение навыками управления своей эмоциональной сферой: развития у детей способности понимать, осознавать свои и чужие эмоции, правильно их выражать и полноценно переживать.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Эффективно воздействуют на психическое состояние детей проведения лечебно-профилактических  мероприятий  (водные  закаливающие процедуры), 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психотренингов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релаксационных  пауз,  снимающих напряжение и стресс. Так же в своей работе можно применять элементы  арт-терапии, арт-терапия - это способ раскрытия внутренних сил человека, позволяющих повысить самооценку, выплеснуть негативные мысли и чувства. К ней относится: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цветотерапия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музыкотерапия,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Цветотерапия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метод психологической коррекции при помощи цвета.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Цветотерапия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несомненно, способствует:</w:t>
      </w:r>
    </w:p>
    <w:p w:rsidR="00940BB8" w:rsidRPr="00940BB8" w:rsidRDefault="00940BB8" w:rsidP="00940BB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улучшению психологического микроклимата в детском коллективе;</w:t>
      </w:r>
    </w:p>
    <w:p w:rsidR="00940BB8" w:rsidRPr="00940BB8" w:rsidRDefault="00940BB8" w:rsidP="00940BB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стимуляции интеллектуального и эмоционального развития дошкольников;</w:t>
      </w:r>
    </w:p>
    <w:p w:rsidR="00940BB8" w:rsidRPr="00940BB8" w:rsidRDefault="00940BB8" w:rsidP="00940BB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приобретению детьми навыков психофизической релаксации.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родителями и детьми выбирается определенный цвет. Выбранному цвету посвящается целый день: с цветом знакомятся, рассматривают, играют, воспроизводят в рисунках, создают фантастические игры. В группе собираются игрушки определенного цвета, меняется мягкий инвентарь (салфетки, скатерти, занавески). Например «Сегодня день солнца! Солнце у нас желтого цвета»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использоваться при работе с детьми дошкольного возраста, в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используются разнообразные жанры: притчи, басни, легенды. Выполняются следующие условия: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чтении или рассказывании должны передаваться подлинные эмоции и чувства; Во время чтения или рассказывания следует расположиться перед ребенком так, чтобы он мог видеть </w:t>
      </w: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лицо педагога, наблюдать за жестами, мимикой, выражением его глаз, обмениваться с ним взглядами. Нельзя допускать затянувшихся пауз.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индивидуальной или групповой работы может быть предложена любая сказка, ее необходимо прочитать вслух.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Музыкотерапия - одно из направлений арт-терапии, помогает преодолеть внутренние конфликты и достичь внутренней гармонии. Каждое утро в детском саду начинается с утренней гимнастики, ее мы проводим под ритмичную музыку. У детей создается позитивный настрой. С целью формирования оптимистического и жизнеутверждающего мировоззрения дошкольников, гармонизации их внутреннего мира, умение радоваться жизни в детском саду совместно с музыкальным руководителем была специально отобрана музыка для сеансов практической музыкотерапии.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Сеанс "Доброго сна" - где собраны колыбельные в исполнении Виктора Непомнящего, Ирины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Горбатюк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Колыбельная - это музыка с медленным темпом и четким ритмом. </w:t>
      </w:r>
      <w:proofErr w:type="spell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Гиперактивным</w:t>
      </w:r>
      <w:proofErr w:type="spell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этот сеанс успокаивает нервную систему.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Сеанс "добра" - это сеанс содержит музыкальные композиции из старых добрых мультфильмов, музыкально-литературные композиции </w:t>
      </w:r>
      <w:proofErr w:type="gramStart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сказками</w:t>
      </w:r>
      <w:proofErr w:type="gramEnd"/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звучат голоса сказочных персонажей, песни.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Сеанс "Наши друзья" - подборка песен о наших маленьких друзей - животных и насекомых: "В траве сидел кузнечик", "Два веселых гуся".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Сеанс "Улыбки". В этом сеансе собраны веселые, яркие, мажорные песни. Эти песни создают позитивное настроение, придают ощущение радости, веру в добро.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для снятия эмоционального напряжения можно использовать Сухой бассейн с шариками. Ребенок, играя и весело проводя время в сухом бассейне, получает много полезного для здоровья. Конечно, это массаж. Причем, мягкий массаж происходит во время игр с шариками практически на всей поверхности тела ребенка. Шарики специально разрабатываются определенного диаметра, чтобы массажный и другие эффекты были максимальными.</w:t>
      </w:r>
    </w:p>
    <w:p w:rsidR="00940BB8" w:rsidRPr="00940BB8" w:rsidRDefault="00940BB8" w:rsidP="00940BB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в сухом бассейне положительно влияют на систему кровообращения и дыхания ребенка. Одновременно улучшается координация движения, происходит профилактика плоскостопия. Очень важный момент - это снятие эмоционального напряжения. Лежа в сухом бассейне, ребенок расслабляется.</w:t>
      </w:r>
    </w:p>
    <w:p w:rsidR="00D00343" w:rsidRPr="00940BB8" w:rsidRDefault="00940BB8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для достижения должного результата должны быть созданы соответствующие условия, при которых ребенок становится субъектом этой деятельности.</w:t>
      </w:r>
    </w:p>
    <w:p w:rsidR="00940BB8" w:rsidRPr="00940BB8" w:rsidRDefault="00940BB8" w:rsidP="00940BB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 для развития эмоциональной сферы детей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эффективно работающих нестандартных игр можно предложить.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1D393E"/>
          <w:sz w:val="24"/>
          <w:szCs w:val="24"/>
          <w:lang w:eastAsia="ru-RU"/>
        </w:rPr>
        <w:t>"Необычный колобок"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показывает, что интерес детей 3-5 лет к работе в под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группе значительно возрастает, если им предлагается не просто мячик, а "колобок" (небольшой шарик с двумя 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нанесенными маркером контрастными выражениями лица: с одной стороны - веселым, с другой - грустным).  Вспоминая сказку, ребенок младшей и средней группы воспринимает "колобка" как реального собеседника, эмоционально сопереживает ему и, как правило, по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ворачивает к себе именно той стороной, которая отражает его на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строение. С помощью такого сказочного посредника даже не очень общительные дети легче идут на контакт с педагогом-психо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логом и сверстниками, охотнее высказывают свои впечатления от участия в совместных играх и упражнениях, а значит - активнее действуют и эмоционально раскрываются.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"Живые картинки"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(игра для работы с подгруппой детей 3-5 лет)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t>Педагог-психолог поочередно рассматривает с детьми схема</w:t>
      </w: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softHyphen/>
        <w:t>тические изображения людей и объясняет, какие действия нужно выполнить. Например, улыбающееся лицо на картинке (рот "ло</w:t>
      </w: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softHyphen/>
        <w:t>дочкой", уголками вверх) - значит, настроение веселое, можно всем вместе порадоваться, попрыгать; спокойное лицо (линия рта прямая) - отдыхаем, стоим на месте; грустное лицо («лодочка» пе</w:t>
      </w: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softHyphen/>
        <w:t>ревернута уголками вниз) - мы расстроены, приседаем, закрывая глаза ладошками. Поочередно меняя изображения и выполняя вместе с детьми соответствующие действия, педагог-психолог как бы оживляет картинки. Игра способствует закреплению представ</w:t>
      </w: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softHyphen/>
        <w:t>лений детей об основных видах настроения и способах его выра</w:t>
      </w:r>
      <w:r w:rsidRPr="00940BB8">
        <w:rPr>
          <w:rFonts w:ascii="Times New Roman" w:eastAsia="Times New Roman" w:hAnsi="Times New Roman" w:cs="Times New Roman"/>
          <w:color w:val="1D393E"/>
          <w:sz w:val="24"/>
          <w:szCs w:val="24"/>
          <w:lang w:eastAsia="ru-RU"/>
        </w:rPr>
        <w:softHyphen/>
        <w:t>жения с помощью движений.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игры - под музыку дети берут из "волшебного мешоч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ка" по одному рисунку с изображением сказочного персонажа и внимательно его рассматривают. По завершении музыкального фрагмента каждому ребенку нужно найти обладателя такого же рисунка и встать с ним в пару. Правильность выполнения задания педагог-психолог проверяет каждый раз, при этом аплодисмента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награждаются все участники - для развития у них позитивного эмоционального отклика на общее игровое взаимодействие.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1D393E"/>
          <w:sz w:val="24"/>
          <w:szCs w:val="24"/>
          <w:lang w:eastAsia="ru-RU"/>
        </w:rPr>
        <w:t>"Волшебное зеркальце"</w:t>
      </w:r>
      <w:r w:rsidRPr="00940BB8">
        <w:rPr>
          <w:rFonts w:ascii="Times New Roman" w:eastAsia="Times New Roman" w:hAnsi="Times New Roman" w:cs="Times New Roman"/>
          <w:i/>
          <w:iCs/>
          <w:color w:val="1D393E"/>
          <w:sz w:val="24"/>
          <w:szCs w:val="24"/>
          <w:lang w:eastAsia="ru-RU"/>
        </w:rPr>
        <w:t>(игровое упражнение для индивидуаль</w:t>
      </w:r>
      <w:r w:rsidRPr="00940BB8">
        <w:rPr>
          <w:rFonts w:ascii="Times New Roman" w:eastAsia="Times New Roman" w:hAnsi="Times New Roman" w:cs="Times New Roman"/>
          <w:i/>
          <w:iCs/>
          <w:color w:val="1D393E"/>
          <w:sz w:val="24"/>
          <w:szCs w:val="24"/>
          <w:lang w:eastAsia="ru-RU"/>
        </w:rPr>
        <w:softHyphen/>
        <w:t>ной работы с детьми 5-7лет)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предоставляется двусторонний макет зеркала, выра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лица на котором, как и в игре с "колобком", изображаются по принципу контраста (доброе - злое, радостное - печальное). Поворачивая зеркало и разглядывая отражения, дошкольник ста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рается определить, какое из них ему нравится и более привычно, т. е. подходит лично для него. Данное игровое упражнение способ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ствует активному самовыражению ребенка, проговариванию ос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новных переживаний, предупреждению различных комплексов и случаев необоснованного недовольства собой, т.е. профилакти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детских депрессивных состояний.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color w:val="1D393E"/>
          <w:sz w:val="24"/>
          <w:szCs w:val="24"/>
          <w:lang w:eastAsia="ru-RU"/>
        </w:rPr>
        <w:t>"Дорисуй портрет"</w:t>
      </w:r>
      <w:r w:rsidRPr="00940BB8">
        <w:rPr>
          <w:rFonts w:ascii="Times New Roman" w:eastAsia="Times New Roman" w:hAnsi="Times New Roman" w:cs="Times New Roman"/>
          <w:i/>
          <w:iCs/>
          <w:color w:val="1D393E"/>
          <w:sz w:val="24"/>
          <w:szCs w:val="24"/>
          <w:lang w:eastAsia="ru-RU"/>
        </w:rPr>
        <w:t>(игра для детей 4-7лет проводится индиви</w:t>
      </w:r>
      <w:r w:rsidRPr="00940BB8">
        <w:rPr>
          <w:rFonts w:ascii="Times New Roman" w:eastAsia="Times New Roman" w:hAnsi="Times New Roman" w:cs="Times New Roman"/>
          <w:i/>
          <w:iCs/>
          <w:color w:val="1D393E"/>
          <w:sz w:val="24"/>
          <w:szCs w:val="24"/>
          <w:lang w:eastAsia="ru-RU"/>
        </w:rPr>
        <w:softHyphen/>
        <w:t>дуально или в подгруппе по 2-3 человека)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ребенок получает возможность «помочь художнику», завершив его работу. На портрете-заготовке с уже имеющимися изображениями глаз и носа ему предстоит самостоятельно нари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совать рот (по своему выбору, например, с уголками вверх - улы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бающийся, радостный; с уголками вниз - грустный, расстроенный). А затем вместе с педагогом-психологом он пробует отгадать, какое настроение было у человека, изображенного на картине. Дети та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образом в занимательной и непринужденной форме упражня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в умении отличать проявления основных чувств человека и сопоставлять их с разными эмоционально окрашенными ситуа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циями.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работы со старшими дошкольниками (5-7 лет) в подгруппе аналогичную игру можно провести с объемной моделью - воздуш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шариками, прикрепляя к ним с помощью двухстороннего скотча разные улыбки (веселые, грустные, растерянные, жалобные). В результате портрет становится завершенным и выразительным, а разговор с педагогом-психологом о совместно выполненной ра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боте - более непосредственным и живым. С помощью данного уп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ражнения у старших дошкольников появляется возможность узна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свое настроение среди прочих, называть его, определенным образом реагировать, наводя порядок в своем внутреннем мире. Нахождение похожих изображений среди получившихся в даль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нейшем стимулирует детей к совместной игре, развивая необходи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мые навыки самостоятельного общения со сверстниками.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"Разноцветные бабочки"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(игровое упражнение для работы инди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видуально или по два человека с дошкольниками 4-6 лет)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среднего дошкольного возраста предлагается, исполь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магнитную доску или мольберт, составить изображения бабо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чек из 4-5, а старшим - из 5-7 цветных фрагментов. Для педагога-психолога это упражнение информативно, т. к. соотнесение цветов напрямую свидетельствует о внутреннем эмоциональном состоя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ребенка. Кроме того, параллельно можно заняться профилак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тикой эмоционального перенапряжения, предложив детям «разбу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дить» получившихся бабочек, изобразив их полет под музыку (например, с помощью движений рук). Как показывает опыт прове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подобных игровых упражнений, дошкольники с удоволь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ствием в них участвуют и таким образом осваивают несложный способ самовыражения и активной эмоциональной разрядки.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"Оле-</w:t>
      </w:r>
      <w:proofErr w:type="spellStart"/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Лукойе</w:t>
      </w:r>
      <w:proofErr w:type="spellEnd"/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(игра для индивидуального взаимодействия со старшими дошкольниками)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Многим детям 5-7 лет хорошо знаком персонаж Г.Х. Андерсена, раскрывавший один из зонтиков - разноцветный или темный - над детьми в зависимости от их персональных особенностей и поступ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 Вспомнив сказку про Оле-</w:t>
      </w:r>
      <w:proofErr w:type="spell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Лукойе</w:t>
      </w:r>
      <w:proofErr w:type="spellEnd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целесообразно сначала по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работать с плоскостным изображением зонтика, предложив его самостоятельно раскрасить. Таким об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разом педагог-психолог получает пред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о самооценке ребенка и его эмоциональном самочувствии. Игровое упражнение в момент, когда дошколь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по сигналу взрослого (например, чуть слышному хлопку в ладоши) закры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 глаза, завершается «превращением» нарисованного зонтика в настоящий. Практика показывает, что доверительная беседа под зонтиком Оле-</w:t>
      </w:r>
      <w:proofErr w:type="spell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Лукойе</w:t>
      </w:r>
      <w:proofErr w:type="spellEnd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повышает эмоциональный статус ребенка, корректирует самооценку и дарит яркие впечатления, так необхо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димые дошкольнику.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Оле-</w:t>
      </w:r>
      <w:proofErr w:type="spell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Лукойе</w:t>
      </w:r>
      <w:proofErr w:type="spellEnd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также героем игрового взаимодей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с отдельными детьми, испытывающими затруднения в разви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тии эмоциональной сферы, создав свои "карты-схемы" воображае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путешествий с этим персонажем. Смысл игры будет заключаться тогда в "прокладывании" с каждым ребенком своего "маршрута" по определенным эмоциональным состояниям, их ри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совании, назывании и "</w:t>
      </w:r>
      <w:proofErr w:type="spellStart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примеривании</w:t>
      </w:r>
      <w:proofErr w:type="spellEnd"/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" на себя, т. е. активном и глубоком "проживании" в целях обогащения чувственных впечат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 данного конкретного дошкольника.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"Сказочная радуга"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(игровое упражнение для работы с подгруп</w:t>
      </w:r>
      <w:r w:rsidRPr="00940B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пой детей 5-7 лет)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музыкальное сопровождение (например, можно использо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композиции из альбома А.П. Чайковского "Времена года") участники игры "превращаются" в разноцветные карандаши из ко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робки художника. Каждый "волшебный карандаш" пробует с помо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щью движений, мимики и жестов показать, какие предметы он сво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им цветом может раскрасить, 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остальные стараются этот цвет отгадать и назвать. В случае точного ответа свои силы пробует сле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дующий участник, а правильно названные "карандаши" берутся за руки, образуя свою "волшебную" сказочную радугу. Последова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тельность ее цветов и их сочетание подробно обсуждается с до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школьниками. С очередным включением музыкального фрагмента волшебство завершается, а на память о "чудесном превращении" дети совместно с педагогом-психологом воспроизводят получив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шуюся у них радугу, выкладывая ее перед собой из цветных каран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дашей или рисуя на большом общем листе. Данное игровое уп</w:t>
      </w:r>
      <w:r w:rsidRPr="00940B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ражнение не только способствует проявлению индивидуальных цветовых предпочтений детей, но и стимулирует к объединению в игровое сообщество, вызывая у них позитивный эмоциональный отклик на совместную деятельность со сверстниками.</w:t>
      </w:r>
    </w:p>
    <w:p w:rsidR="00D00343" w:rsidRPr="00940BB8" w:rsidRDefault="00D00343" w:rsidP="00940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ГЛАВНОЕ В ДЕЛЕ ОБЕСПЕЧЕНИЯ ЭМОЦИОНАЛЬНОГО БЛАГОПОЛУЧИЯ РЕБЕНКА - ИСКРЕННЯЯ ЗАИНТЕРЕСОВАННОСТЬ В УСПЕХЕ, А ТАКЖЕ ЕДИНСТВО ВЗГЛЯДОВ ЗНАЧИМЫХ ВЗРОСЛЫХ - РОДИТЕЛЕЙ, ВОСПИТАТЕЛЕЙ, СПЕЦИАЛИСТОВ ДЕТСКОГО САДА. </w:t>
      </w:r>
    </w:p>
    <w:p w:rsidR="000F3B10" w:rsidRDefault="00145E3D"/>
    <w:sectPr w:rsidR="000F3B10" w:rsidSect="00940BB8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3B81"/>
    <w:multiLevelType w:val="multilevel"/>
    <w:tmpl w:val="E35C0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134F2"/>
    <w:multiLevelType w:val="multilevel"/>
    <w:tmpl w:val="C6AE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012A73"/>
    <w:multiLevelType w:val="multilevel"/>
    <w:tmpl w:val="955A2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10541A"/>
    <w:multiLevelType w:val="multilevel"/>
    <w:tmpl w:val="700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C454D"/>
    <w:multiLevelType w:val="multilevel"/>
    <w:tmpl w:val="B318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5B25BB"/>
    <w:multiLevelType w:val="multilevel"/>
    <w:tmpl w:val="47EE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00063C"/>
    <w:multiLevelType w:val="multilevel"/>
    <w:tmpl w:val="C572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920AD"/>
    <w:multiLevelType w:val="multilevel"/>
    <w:tmpl w:val="97B2E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  <w:lvlOverride w:ilvl="0">
      <w:startOverride w:val="2"/>
    </w:lvlOverride>
  </w:num>
  <w:num w:numId="5">
    <w:abstractNumId w:val="3"/>
  </w:num>
  <w:num w:numId="6">
    <w:abstractNumId w:val="0"/>
    <w:lvlOverride w:ilvl="0">
      <w:startOverride w:val="3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0343"/>
    <w:rsid w:val="00075E8F"/>
    <w:rsid w:val="00145E3D"/>
    <w:rsid w:val="001A426D"/>
    <w:rsid w:val="004321A5"/>
    <w:rsid w:val="00554E01"/>
    <w:rsid w:val="0063361D"/>
    <w:rsid w:val="00940BB8"/>
    <w:rsid w:val="00C239CF"/>
    <w:rsid w:val="00D0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3478"/>
  <w15:docId w15:val="{859E2D64-5D6D-4D57-937B-0BC2BBDD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E8F"/>
  </w:style>
  <w:style w:type="paragraph" w:styleId="2">
    <w:name w:val="heading 2"/>
    <w:basedOn w:val="a"/>
    <w:link w:val="20"/>
    <w:uiPriority w:val="9"/>
    <w:qFormat/>
    <w:rsid w:val="00D003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0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icon">
    <w:name w:val="art-postheadericon"/>
    <w:basedOn w:val="a0"/>
    <w:rsid w:val="00D00343"/>
  </w:style>
  <w:style w:type="paragraph" w:styleId="a3">
    <w:name w:val="Normal (Web)"/>
    <w:basedOn w:val="a"/>
    <w:uiPriority w:val="99"/>
    <w:semiHidden/>
    <w:unhideWhenUsed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00343"/>
    <w:rPr>
      <w:i/>
      <w:iCs/>
    </w:rPr>
  </w:style>
  <w:style w:type="character" w:styleId="a5">
    <w:name w:val="Strong"/>
    <w:basedOn w:val="a0"/>
    <w:uiPriority w:val="22"/>
    <w:qFormat/>
    <w:rsid w:val="00D00343"/>
    <w:rPr>
      <w:b/>
      <w:bCs/>
    </w:rPr>
  </w:style>
  <w:style w:type="paragraph" w:customStyle="1" w:styleId="style11">
    <w:name w:val="style11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D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link w:val="a7"/>
    <w:uiPriority w:val="1"/>
    <w:qFormat/>
    <w:rsid w:val="00940BB8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940BB8"/>
    <w:rPr>
      <w:rFonts w:eastAsiaTheme="minorEastAsia"/>
      <w:sz w:val="20"/>
      <w:szCs w:val="20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94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0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4249</Words>
  <Characters>24222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5</cp:revision>
  <dcterms:created xsi:type="dcterms:W3CDTF">2017-03-29T13:23:00Z</dcterms:created>
  <dcterms:modified xsi:type="dcterms:W3CDTF">2022-11-10T07:27:00Z</dcterms:modified>
</cp:coreProperties>
</file>