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195" w:rsidRPr="00DB2195" w:rsidRDefault="00DB2195" w:rsidP="00DB2195">
      <w:pPr>
        <w:spacing w:after="0" w:line="240" w:lineRule="auto"/>
        <w:jc w:val="center"/>
        <w:rPr>
          <w:rFonts w:ascii="Times New Roman" w:hAnsi="Times New Roman" w:cs="Times New Roman"/>
          <w:b/>
          <w:sz w:val="28"/>
          <w:szCs w:val="28"/>
        </w:rPr>
      </w:pPr>
      <w:r w:rsidRPr="00DB2195">
        <w:rPr>
          <w:rFonts w:ascii="Times New Roman" w:hAnsi="Times New Roman" w:cs="Times New Roman"/>
          <w:b/>
          <w:sz w:val="28"/>
          <w:szCs w:val="28"/>
        </w:rPr>
        <w:t xml:space="preserve">Рекомендации </w:t>
      </w:r>
      <w:r w:rsidRPr="00984218">
        <w:rPr>
          <w:rFonts w:ascii="Times New Roman" w:hAnsi="Times New Roman" w:cs="Times New Roman"/>
          <w:b/>
          <w:sz w:val="28"/>
          <w:szCs w:val="28"/>
        </w:rPr>
        <w:t>родителям</w:t>
      </w:r>
      <w:r w:rsidRPr="00DB2195">
        <w:rPr>
          <w:rFonts w:ascii="Times New Roman" w:hAnsi="Times New Roman" w:cs="Times New Roman"/>
          <w:b/>
          <w:sz w:val="28"/>
          <w:szCs w:val="28"/>
        </w:rPr>
        <w:t xml:space="preserve"> по работе с агрессивными детьми </w:t>
      </w:r>
    </w:p>
    <w:p w:rsidR="00DB2195" w:rsidRPr="00DB2195" w:rsidRDefault="00DB2195" w:rsidP="00DB2195">
      <w:pPr>
        <w:jc w:val="center"/>
        <w:rPr>
          <w:rFonts w:ascii="Times New Roman" w:hAnsi="Times New Roman" w:cs="Times New Roman"/>
          <w:b/>
          <w:sz w:val="28"/>
          <w:szCs w:val="28"/>
        </w:rPr>
      </w:pPr>
      <w:r w:rsidRPr="00DB2195">
        <w:rPr>
          <w:rFonts w:ascii="Times New Roman" w:hAnsi="Times New Roman" w:cs="Times New Roman"/>
          <w:b/>
          <w:sz w:val="28"/>
          <w:szCs w:val="28"/>
        </w:rPr>
        <w:t>дошкольного возраста</w:t>
      </w:r>
    </w:p>
    <w:p w:rsidR="00DB2195" w:rsidRPr="00DB2195" w:rsidRDefault="00DB2195" w:rsidP="00DB2195">
      <w:pPr>
        <w:ind w:left="-993" w:firstLine="426"/>
        <w:jc w:val="both"/>
        <w:rPr>
          <w:rFonts w:ascii="Times New Roman" w:hAnsi="Times New Roman" w:cs="Times New Roman"/>
          <w:sz w:val="28"/>
          <w:szCs w:val="28"/>
        </w:rPr>
      </w:pPr>
      <w:r w:rsidRPr="00DB2195">
        <w:rPr>
          <w:rFonts w:ascii="Times New Roman" w:hAnsi="Times New Roman" w:cs="Times New Roman"/>
          <w:b/>
          <w:sz w:val="28"/>
          <w:szCs w:val="28"/>
        </w:rPr>
        <w:t>Агре́ссия</w:t>
      </w:r>
      <w:r w:rsidRPr="00DB2195">
        <w:rPr>
          <w:rFonts w:ascii="Times New Roman" w:hAnsi="Times New Roman" w:cs="Times New Roman"/>
          <w:sz w:val="28"/>
          <w:szCs w:val="28"/>
        </w:rPr>
        <w:t xml:space="preserve"> (от лат. aggressiō - нападение) - мотивированное деструктивное поведение, противоречащее нормам сосуществования людей, наносящее вред объектам нападения, приносящее физический, моральный ущерб людям или вызывающее у них психологический дискомфорт.</w:t>
      </w:r>
    </w:p>
    <w:p w:rsidR="00DB2195" w:rsidRPr="00DB2195" w:rsidRDefault="00DB2195" w:rsidP="00DB2195">
      <w:pPr>
        <w:spacing w:after="0"/>
        <w:ind w:left="-992" w:firstLine="425"/>
        <w:jc w:val="center"/>
        <w:rPr>
          <w:rFonts w:ascii="Times New Roman" w:hAnsi="Times New Roman" w:cs="Times New Roman"/>
          <w:b/>
          <w:sz w:val="28"/>
          <w:szCs w:val="28"/>
        </w:rPr>
      </w:pPr>
      <w:r w:rsidRPr="00DB2195">
        <w:rPr>
          <w:rFonts w:ascii="Times New Roman" w:hAnsi="Times New Roman" w:cs="Times New Roman"/>
          <w:b/>
          <w:sz w:val="28"/>
          <w:szCs w:val="28"/>
        </w:rPr>
        <w:t>Причины внутренней агрессивности</w:t>
      </w:r>
    </w:p>
    <w:p w:rsidR="00DB2195" w:rsidRPr="00DB2195" w:rsidRDefault="00DB2195" w:rsidP="00DB2195">
      <w:pPr>
        <w:numPr>
          <w:ilvl w:val="0"/>
          <w:numId w:val="1"/>
        </w:numPr>
        <w:ind w:left="-284" w:hanging="283"/>
        <w:contextualSpacing/>
        <w:jc w:val="both"/>
        <w:rPr>
          <w:rFonts w:ascii="Times New Roman" w:hAnsi="Times New Roman" w:cs="Times New Roman"/>
          <w:sz w:val="28"/>
          <w:szCs w:val="28"/>
        </w:rPr>
      </w:pPr>
      <w:r w:rsidRPr="00DB2195">
        <w:rPr>
          <w:rFonts w:ascii="Times New Roman" w:hAnsi="Times New Roman" w:cs="Times New Roman"/>
          <w:sz w:val="28"/>
          <w:szCs w:val="28"/>
        </w:rPr>
        <w:t>Агрессивность – проявление внутреннего дискомфорта, неуверенности;</w:t>
      </w:r>
    </w:p>
    <w:p w:rsidR="00DB2195" w:rsidRPr="00DB2195" w:rsidRDefault="00DB2195" w:rsidP="00DB2195">
      <w:pPr>
        <w:numPr>
          <w:ilvl w:val="0"/>
          <w:numId w:val="1"/>
        </w:numPr>
        <w:ind w:left="-284" w:hanging="283"/>
        <w:contextualSpacing/>
        <w:jc w:val="both"/>
        <w:rPr>
          <w:rFonts w:ascii="Times New Roman" w:hAnsi="Times New Roman" w:cs="Times New Roman"/>
          <w:sz w:val="28"/>
          <w:szCs w:val="28"/>
        </w:rPr>
      </w:pPr>
      <w:r w:rsidRPr="00DB2195">
        <w:rPr>
          <w:rFonts w:ascii="Times New Roman" w:hAnsi="Times New Roman" w:cs="Times New Roman"/>
          <w:sz w:val="28"/>
          <w:szCs w:val="28"/>
        </w:rPr>
        <w:t>Неумение адекватно выражать отрицательные эмоции, контролировать себя;</w:t>
      </w:r>
    </w:p>
    <w:p w:rsidR="00DB2195" w:rsidRPr="00DB2195" w:rsidRDefault="00DB2195" w:rsidP="00DB2195">
      <w:pPr>
        <w:numPr>
          <w:ilvl w:val="0"/>
          <w:numId w:val="1"/>
        </w:numPr>
        <w:ind w:left="-284" w:hanging="283"/>
        <w:contextualSpacing/>
        <w:jc w:val="both"/>
        <w:rPr>
          <w:rFonts w:ascii="Times New Roman" w:hAnsi="Times New Roman" w:cs="Times New Roman"/>
          <w:sz w:val="28"/>
          <w:szCs w:val="28"/>
        </w:rPr>
      </w:pPr>
      <w:r w:rsidRPr="00DB2195">
        <w:rPr>
          <w:rFonts w:ascii="Times New Roman" w:hAnsi="Times New Roman" w:cs="Times New Roman"/>
          <w:sz w:val="28"/>
          <w:szCs w:val="28"/>
        </w:rPr>
        <w:t>Высокая тревожность, ощущение отверженности;</w:t>
      </w:r>
    </w:p>
    <w:p w:rsidR="00DB2195" w:rsidRPr="00DB2195" w:rsidRDefault="00DB2195" w:rsidP="00DB2195">
      <w:pPr>
        <w:numPr>
          <w:ilvl w:val="0"/>
          <w:numId w:val="1"/>
        </w:numPr>
        <w:ind w:left="-284" w:hanging="283"/>
        <w:contextualSpacing/>
        <w:jc w:val="both"/>
        <w:rPr>
          <w:rFonts w:ascii="Times New Roman" w:hAnsi="Times New Roman" w:cs="Times New Roman"/>
          <w:sz w:val="28"/>
          <w:szCs w:val="28"/>
        </w:rPr>
      </w:pPr>
      <w:r w:rsidRPr="00DB2195">
        <w:rPr>
          <w:rFonts w:ascii="Times New Roman" w:hAnsi="Times New Roman" w:cs="Times New Roman"/>
          <w:sz w:val="28"/>
          <w:szCs w:val="28"/>
        </w:rPr>
        <w:t>Неадекватная самооценка (чаще заниженная);</w:t>
      </w:r>
    </w:p>
    <w:p w:rsidR="00DB2195" w:rsidRPr="00DB2195" w:rsidRDefault="00DB2195" w:rsidP="00DB2195">
      <w:pPr>
        <w:numPr>
          <w:ilvl w:val="0"/>
          <w:numId w:val="1"/>
        </w:numPr>
        <w:spacing w:line="240" w:lineRule="auto"/>
        <w:ind w:left="-283" w:hanging="284"/>
        <w:contextualSpacing/>
        <w:jc w:val="both"/>
        <w:rPr>
          <w:rFonts w:ascii="Times New Roman" w:hAnsi="Times New Roman" w:cs="Times New Roman"/>
          <w:sz w:val="28"/>
          <w:szCs w:val="28"/>
        </w:rPr>
      </w:pPr>
      <w:r w:rsidRPr="00DB2195">
        <w:rPr>
          <w:rFonts w:ascii="Times New Roman" w:hAnsi="Times New Roman" w:cs="Times New Roman"/>
          <w:sz w:val="28"/>
          <w:szCs w:val="28"/>
        </w:rPr>
        <w:t>Стремление привлечь внимание взрослых.</w:t>
      </w:r>
    </w:p>
    <w:p w:rsidR="00DB2195" w:rsidRPr="00DB2195" w:rsidRDefault="00DB2195" w:rsidP="00DB2195">
      <w:pPr>
        <w:spacing w:after="0" w:line="240" w:lineRule="auto"/>
        <w:ind w:left="-567"/>
        <w:jc w:val="center"/>
        <w:rPr>
          <w:rFonts w:ascii="Times New Roman" w:hAnsi="Times New Roman" w:cs="Times New Roman"/>
          <w:b/>
          <w:sz w:val="28"/>
          <w:szCs w:val="28"/>
        </w:rPr>
      </w:pPr>
      <w:r w:rsidRPr="00DB2195">
        <w:rPr>
          <w:rFonts w:ascii="Times New Roman" w:hAnsi="Times New Roman" w:cs="Times New Roman"/>
          <w:b/>
          <w:sz w:val="28"/>
          <w:szCs w:val="28"/>
        </w:rPr>
        <w:t>Критерии агрессивности ребенка</w:t>
      </w:r>
    </w:p>
    <w:p w:rsidR="00DB2195" w:rsidRPr="00DB2195" w:rsidRDefault="00DB2195" w:rsidP="00DB2195">
      <w:pPr>
        <w:spacing w:line="240" w:lineRule="auto"/>
        <w:ind w:left="-567"/>
        <w:contextualSpacing/>
        <w:jc w:val="both"/>
        <w:rPr>
          <w:rFonts w:ascii="Times New Roman" w:hAnsi="Times New Roman" w:cs="Times New Roman"/>
          <w:sz w:val="28"/>
          <w:szCs w:val="28"/>
        </w:rPr>
      </w:pPr>
      <w:r w:rsidRPr="00DB2195">
        <w:rPr>
          <w:rFonts w:ascii="Times New Roman" w:hAnsi="Times New Roman" w:cs="Times New Roman"/>
          <w:sz w:val="28"/>
          <w:szCs w:val="28"/>
        </w:rPr>
        <w:t>1. Часто теряет контроль над собой.</w:t>
      </w:r>
    </w:p>
    <w:p w:rsidR="00DB2195" w:rsidRPr="00DB2195" w:rsidRDefault="00DB2195" w:rsidP="00DB2195">
      <w:pPr>
        <w:spacing w:line="240" w:lineRule="auto"/>
        <w:ind w:left="-567"/>
        <w:contextualSpacing/>
        <w:jc w:val="both"/>
        <w:rPr>
          <w:rFonts w:ascii="Times New Roman" w:hAnsi="Times New Roman" w:cs="Times New Roman"/>
          <w:sz w:val="28"/>
          <w:szCs w:val="28"/>
        </w:rPr>
      </w:pPr>
      <w:r w:rsidRPr="00DB2195">
        <w:rPr>
          <w:rFonts w:ascii="Times New Roman" w:hAnsi="Times New Roman" w:cs="Times New Roman"/>
          <w:sz w:val="28"/>
          <w:szCs w:val="28"/>
        </w:rPr>
        <w:t>2. Часто спорит, ругается со взрослыми.</w:t>
      </w:r>
    </w:p>
    <w:p w:rsidR="00DB2195" w:rsidRPr="00DB2195" w:rsidRDefault="00DB2195" w:rsidP="00DB2195">
      <w:pPr>
        <w:spacing w:line="240" w:lineRule="auto"/>
        <w:ind w:left="-567"/>
        <w:contextualSpacing/>
        <w:jc w:val="both"/>
        <w:rPr>
          <w:rFonts w:ascii="Times New Roman" w:hAnsi="Times New Roman" w:cs="Times New Roman"/>
          <w:sz w:val="28"/>
          <w:szCs w:val="28"/>
        </w:rPr>
      </w:pPr>
      <w:r w:rsidRPr="00DB2195">
        <w:rPr>
          <w:rFonts w:ascii="Times New Roman" w:hAnsi="Times New Roman" w:cs="Times New Roman"/>
          <w:sz w:val="28"/>
          <w:szCs w:val="28"/>
        </w:rPr>
        <w:t>3. Часто отказывается выполнять правила.</w:t>
      </w:r>
    </w:p>
    <w:p w:rsidR="00DB2195" w:rsidRPr="00DB2195" w:rsidRDefault="00DB2195" w:rsidP="00DB2195">
      <w:pPr>
        <w:spacing w:line="240" w:lineRule="auto"/>
        <w:ind w:left="-567"/>
        <w:contextualSpacing/>
        <w:jc w:val="both"/>
        <w:rPr>
          <w:rFonts w:ascii="Times New Roman" w:hAnsi="Times New Roman" w:cs="Times New Roman"/>
          <w:sz w:val="28"/>
          <w:szCs w:val="28"/>
        </w:rPr>
      </w:pPr>
      <w:r w:rsidRPr="00DB2195">
        <w:rPr>
          <w:rFonts w:ascii="Times New Roman" w:hAnsi="Times New Roman" w:cs="Times New Roman"/>
          <w:sz w:val="28"/>
          <w:szCs w:val="28"/>
        </w:rPr>
        <w:t>4. Часто специально раздражает людей.</w:t>
      </w:r>
    </w:p>
    <w:p w:rsidR="00DB2195" w:rsidRPr="00DB2195" w:rsidRDefault="00DB2195" w:rsidP="00DB2195">
      <w:pPr>
        <w:spacing w:line="240" w:lineRule="auto"/>
        <w:ind w:left="-567"/>
        <w:contextualSpacing/>
        <w:jc w:val="both"/>
        <w:rPr>
          <w:rFonts w:ascii="Times New Roman" w:hAnsi="Times New Roman" w:cs="Times New Roman"/>
          <w:sz w:val="28"/>
          <w:szCs w:val="28"/>
        </w:rPr>
      </w:pPr>
      <w:r w:rsidRPr="00DB2195">
        <w:rPr>
          <w:rFonts w:ascii="Times New Roman" w:hAnsi="Times New Roman" w:cs="Times New Roman"/>
          <w:sz w:val="28"/>
          <w:szCs w:val="28"/>
        </w:rPr>
        <w:t>5. Часто винит других в своих ошибках.</w:t>
      </w:r>
    </w:p>
    <w:p w:rsidR="00DB2195" w:rsidRPr="00DB2195" w:rsidRDefault="00DB2195" w:rsidP="00DB2195">
      <w:pPr>
        <w:spacing w:line="240" w:lineRule="auto"/>
        <w:ind w:left="-567"/>
        <w:contextualSpacing/>
        <w:jc w:val="both"/>
        <w:rPr>
          <w:rFonts w:ascii="Times New Roman" w:hAnsi="Times New Roman" w:cs="Times New Roman"/>
          <w:sz w:val="28"/>
          <w:szCs w:val="28"/>
        </w:rPr>
      </w:pPr>
      <w:r w:rsidRPr="00DB2195">
        <w:rPr>
          <w:rFonts w:ascii="Times New Roman" w:hAnsi="Times New Roman" w:cs="Times New Roman"/>
          <w:sz w:val="28"/>
          <w:szCs w:val="28"/>
        </w:rPr>
        <w:t>6. Часто сердится и отказывается сделать что-либо.</w:t>
      </w:r>
    </w:p>
    <w:p w:rsidR="00DB2195" w:rsidRPr="00DB2195" w:rsidRDefault="00DB2195" w:rsidP="00DB2195">
      <w:pPr>
        <w:spacing w:line="240" w:lineRule="auto"/>
        <w:ind w:left="-567"/>
        <w:contextualSpacing/>
        <w:jc w:val="both"/>
        <w:rPr>
          <w:rFonts w:ascii="Times New Roman" w:hAnsi="Times New Roman" w:cs="Times New Roman"/>
          <w:sz w:val="28"/>
          <w:szCs w:val="28"/>
        </w:rPr>
      </w:pPr>
      <w:r w:rsidRPr="00DB2195">
        <w:rPr>
          <w:rFonts w:ascii="Times New Roman" w:hAnsi="Times New Roman" w:cs="Times New Roman"/>
          <w:sz w:val="28"/>
          <w:szCs w:val="28"/>
        </w:rPr>
        <w:t>7. Часто завистлив, мстителен.</w:t>
      </w:r>
    </w:p>
    <w:p w:rsidR="00DB2195" w:rsidRPr="00DB2195" w:rsidRDefault="00DB2195" w:rsidP="00DB2195">
      <w:pPr>
        <w:spacing w:line="240" w:lineRule="auto"/>
        <w:ind w:left="-993" w:firstLine="426"/>
        <w:contextualSpacing/>
        <w:jc w:val="both"/>
        <w:rPr>
          <w:rFonts w:ascii="Times New Roman" w:hAnsi="Times New Roman" w:cs="Times New Roman"/>
          <w:sz w:val="28"/>
          <w:szCs w:val="28"/>
        </w:rPr>
      </w:pPr>
      <w:r w:rsidRPr="00DB2195">
        <w:rPr>
          <w:rFonts w:ascii="Times New Roman" w:hAnsi="Times New Roman" w:cs="Times New Roman"/>
          <w:sz w:val="28"/>
          <w:szCs w:val="28"/>
        </w:rPr>
        <w:t>8. Чувствителен, очень быстро реагирует на различные действия окружающих (детей и взрослых), которые нередко раздражают его.</w:t>
      </w:r>
    </w:p>
    <w:p w:rsidR="00DB2195" w:rsidRPr="00DB2195" w:rsidRDefault="00DB2195" w:rsidP="00DB2195">
      <w:pPr>
        <w:spacing w:after="0" w:line="240" w:lineRule="auto"/>
        <w:ind w:left="-993" w:firstLine="426"/>
        <w:jc w:val="center"/>
        <w:rPr>
          <w:rFonts w:ascii="Times New Roman" w:hAnsi="Times New Roman" w:cs="Times New Roman"/>
          <w:b/>
          <w:sz w:val="28"/>
          <w:szCs w:val="28"/>
        </w:rPr>
      </w:pPr>
      <w:r w:rsidRPr="00DB2195">
        <w:rPr>
          <w:rFonts w:ascii="Times New Roman" w:hAnsi="Times New Roman" w:cs="Times New Roman"/>
          <w:b/>
          <w:sz w:val="28"/>
          <w:szCs w:val="28"/>
        </w:rPr>
        <w:t>Принципы работы с агрессивными детьми для педагога</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 контакт с ребенком;</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 уважительное отношение к личности ребенка;</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 положительное внимание к внутреннему миру ребенка;</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 безоценочное восприятие личности ребенка, принятие его в целом;</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 сотрудничество с ребенком – оказание конструктивной помощи в отреагировании проблемных</w:t>
      </w:r>
    </w:p>
    <w:p w:rsidR="00DB2195" w:rsidRPr="00DB2195" w:rsidRDefault="00DB2195" w:rsidP="00DB2195">
      <w:pPr>
        <w:spacing w:line="240" w:lineRule="auto"/>
        <w:ind w:left="-992" w:firstLine="425"/>
        <w:jc w:val="both"/>
        <w:rPr>
          <w:rFonts w:ascii="Times New Roman" w:hAnsi="Times New Roman" w:cs="Times New Roman"/>
          <w:sz w:val="28"/>
          <w:szCs w:val="28"/>
        </w:rPr>
      </w:pPr>
      <w:r w:rsidRPr="00DB2195">
        <w:rPr>
          <w:rFonts w:ascii="Times New Roman" w:hAnsi="Times New Roman" w:cs="Times New Roman"/>
          <w:sz w:val="28"/>
          <w:szCs w:val="28"/>
        </w:rPr>
        <w:t>- ситуаций и наработки навыков саморегуляции и контроля.</w:t>
      </w:r>
    </w:p>
    <w:p w:rsidR="00DB2195" w:rsidRPr="00DB2195" w:rsidRDefault="00DB2195" w:rsidP="00DB2195">
      <w:pPr>
        <w:spacing w:after="0" w:line="240" w:lineRule="auto"/>
        <w:ind w:left="-992" w:firstLine="425"/>
        <w:jc w:val="center"/>
        <w:rPr>
          <w:rFonts w:ascii="Times New Roman" w:hAnsi="Times New Roman" w:cs="Times New Roman"/>
          <w:b/>
          <w:sz w:val="28"/>
          <w:szCs w:val="28"/>
        </w:rPr>
      </w:pPr>
      <w:r w:rsidRPr="00DB2195">
        <w:rPr>
          <w:rFonts w:ascii="Times New Roman" w:hAnsi="Times New Roman" w:cs="Times New Roman"/>
          <w:b/>
          <w:sz w:val="28"/>
          <w:szCs w:val="28"/>
        </w:rPr>
        <w:t xml:space="preserve"> Правильное вмешательство педагога при агрессивных проявлениях ребенка </w:t>
      </w:r>
    </w:p>
    <w:p w:rsidR="00DB2195" w:rsidRPr="00DB2195" w:rsidRDefault="00DB2195" w:rsidP="00DB2195">
      <w:pPr>
        <w:numPr>
          <w:ilvl w:val="0"/>
          <w:numId w:val="2"/>
        </w:numPr>
        <w:spacing w:after="0" w:line="240" w:lineRule="auto"/>
        <w:ind w:left="-284" w:hanging="283"/>
        <w:contextualSpacing/>
        <w:jc w:val="both"/>
        <w:rPr>
          <w:rFonts w:ascii="Times New Roman" w:hAnsi="Times New Roman" w:cs="Times New Roman"/>
          <w:sz w:val="28"/>
          <w:szCs w:val="28"/>
        </w:rPr>
      </w:pPr>
      <w:r w:rsidRPr="00DB2195">
        <w:rPr>
          <w:rFonts w:ascii="Times New Roman" w:hAnsi="Times New Roman" w:cs="Times New Roman"/>
          <w:sz w:val="28"/>
          <w:szCs w:val="28"/>
        </w:rPr>
        <w:t>Необходимо учитывать, что ребенку очень трудно признать свою неправоту и поражение. Поэтому стоит публично минимизировать вину ребенка («Ты неважно себя чувствуешь», «Ты не хотел его обидеть»), но в беседе с глазу на глаз показать истину.</w:t>
      </w:r>
    </w:p>
    <w:p w:rsidR="00DB2195" w:rsidRPr="00DB2195" w:rsidRDefault="00DB2195" w:rsidP="00DB2195">
      <w:pPr>
        <w:numPr>
          <w:ilvl w:val="0"/>
          <w:numId w:val="2"/>
        </w:numPr>
        <w:spacing w:after="0" w:line="240" w:lineRule="auto"/>
        <w:ind w:left="-284" w:hanging="283"/>
        <w:contextualSpacing/>
        <w:jc w:val="both"/>
        <w:rPr>
          <w:rFonts w:ascii="Times New Roman" w:hAnsi="Times New Roman" w:cs="Times New Roman"/>
          <w:sz w:val="28"/>
          <w:szCs w:val="28"/>
        </w:rPr>
      </w:pPr>
      <w:r w:rsidRPr="00DB2195">
        <w:rPr>
          <w:rFonts w:ascii="Times New Roman" w:hAnsi="Times New Roman" w:cs="Times New Roman"/>
          <w:sz w:val="28"/>
          <w:szCs w:val="28"/>
        </w:rPr>
        <w:t>Не требовать полного подчинения, позволить ребенку выполнить ваше требование по-своему.</w:t>
      </w:r>
    </w:p>
    <w:p w:rsidR="00DB2195" w:rsidRPr="00DB2195" w:rsidRDefault="00DB2195" w:rsidP="00DB2195">
      <w:pPr>
        <w:numPr>
          <w:ilvl w:val="0"/>
          <w:numId w:val="2"/>
        </w:numPr>
        <w:spacing w:after="0" w:line="240" w:lineRule="auto"/>
        <w:ind w:left="-284" w:hanging="283"/>
        <w:contextualSpacing/>
        <w:jc w:val="both"/>
        <w:rPr>
          <w:rFonts w:ascii="Times New Roman" w:hAnsi="Times New Roman" w:cs="Times New Roman"/>
          <w:sz w:val="28"/>
          <w:szCs w:val="28"/>
        </w:rPr>
      </w:pPr>
      <w:r w:rsidRPr="00DB2195">
        <w:rPr>
          <w:rFonts w:ascii="Times New Roman" w:hAnsi="Times New Roman" w:cs="Times New Roman"/>
          <w:sz w:val="28"/>
          <w:szCs w:val="28"/>
        </w:rPr>
        <w:t>Предложить ребенку компромисс, договор с взаимными уступками.</w:t>
      </w:r>
    </w:p>
    <w:p w:rsidR="00DB2195" w:rsidRPr="00DB2195" w:rsidRDefault="00DB2195" w:rsidP="00DB2195">
      <w:pPr>
        <w:numPr>
          <w:ilvl w:val="0"/>
          <w:numId w:val="2"/>
        </w:numPr>
        <w:spacing w:after="0" w:line="240" w:lineRule="auto"/>
        <w:ind w:left="-284" w:hanging="283"/>
        <w:contextualSpacing/>
        <w:jc w:val="both"/>
        <w:rPr>
          <w:rFonts w:ascii="Times New Roman" w:hAnsi="Times New Roman" w:cs="Times New Roman"/>
          <w:sz w:val="28"/>
          <w:szCs w:val="28"/>
          <w:u w:val="single"/>
        </w:rPr>
      </w:pPr>
      <w:r w:rsidRPr="00DB2195">
        <w:rPr>
          <w:rFonts w:ascii="Times New Roman" w:hAnsi="Times New Roman" w:cs="Times New Roman"/>
          <w:sz w:val="28"/>
          <w:szCs w:val="28"/>
          <w:u w:val="single"/>
        </w:rPr>
        <w:t>Спокойное отношение в случае незначительной агрессии.</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В этих случаях,</w:t>
      </w:r>
      <w:r w:rsidRPr="00DB2195">
        <w:rPr>
          <w:rFonts w:ascii="Times New Roman" w:hAnsi="Times New Roman" w:cs="Times New Roman"/>
          <w:b/>
          <w:sz w:val="28"/>
          <w:szCs w:val="28"/>
        </w:rPr>
        <w:t xml:space="preserve"> </w:t>
      </w:r>
      <w:r w:rsidRPr="00DB2195">
        <w:rPr>
          <w:rFonts w:ascii="Times New Roman" w:hAnsi="Times New Roman" w:cs="Times New Roman"/>
          <w:sz w:val="28"/>
          <w:szCs w:val="28"/>
        </w:rPr>
        <w:t>когда агрессия детей не опасна и объяснима, можно использовать следующие позитивные стратегии:</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lastRenderedPageBreak/>
        <w:t>- полное игнорирование реакций ребенка - весьма мощный способ прекращения нежелательного поведения;</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 выражение понимания чувств ребенка («Конечно, тебе обидно...»);</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 переключение внимания, предложение какого-либо задания («Помоги мне, пожалуйста, раздать тетради»);</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 позитивное обозначение поведения («Ты злишься потому, что ты, скорей всего, устал»).</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 xml:space="preserve">5. </w:t>
      </w:r>
      <w:r w:rsidRPr="00DB2195">
        <w:rPr>
          <w:rFonts w:ascii="Times New Roman" w:hAnsi="Times New Roman" w:cs="Times New Roman"/>
          <w:sz w:val="28"/>
          <w:szCs w:val="28"/>
          <w:u w:val="single"/>
        </w:rPr>
        <w:t>Акцентирование внимания на поступках (поведении), а не на личности.</w:t>
      </w:r>
    </w:p>
    <w:p w:rsidR="00DB2195" w:rsidRPr="00DB2195" w:rsidRDefault="00DB2195" w:rsidP="00DB2195">
      <w:pPr>
        <w:spacing w:after="0" w:line="240" w:lineRule="auto"/>
        <w:ind w:left="-992" w:firstLine="425"/>
        <w:jc w:val="both"/>
        <w:rPr>
          <w:rFonts w:ascii="Times New Roman" w:hAnsi="Times New Roman" w:cs="Times New Roman"/>
          <w:sz w:val="28"/>
          <w:szCs w:val="28"/>
        </w:rPr>
      </w:pPr>
      <w:r w:rsidRPr="00DB2195">
        <w:rPr>
          <w:rFonts w:ascii="Times New Roman" w:hAnsi="Times New Roman" w:cs="Times New Roman"/>
          <w:sz w:val="28"/>
          <w:szCs w:val="28"/>
        </w:rPr>
        <w:t>После того как ребенок успокоится, целесообразно обсудить с ним его поведение. Следует описать, как он вел себя во время проявления агрессии, какие слова говорил, какие действия совершал, не давая при этом никакой оценки. Критические высказывания, особенно эмоциональные, вызывают раздражение и протест, и уводят от решения проблемы.</w:t>
      </w:r>
    </w:p>
    <w:p w:rsidR="00DB2195" w:rsidRPr="00DB2195" w:rsidRDefault="00DB2195" w:rsidP="00DB2195">
      <w:pPr>
        <w:spacing w:after="0" w:line="240" w:lineRule="auto"/>
        <w:ind w:left="-992" w:firstLine="425"/>
        <w:jc w:val="both"/>
        <w:rPr>
          <w:rFonts w:ascii="Times New Roman" w:hAnsi="Times New Roman" w:cs="Times New Roman"/>
          <w:sz w:val="28"/>
          <w:szCs w:val="28"/>
        </w:rPr>
      </w:pPr>
      <w:r w:rsidRPr="00DB2195">
        <w:rPr>
          <w:rFonts w:ascii="Times New Roman" w:hAnsi="Times New Roman" w:cs="Times New Roman"/>
          <w:sz w:val="28"/>
          <w:szCs w:val="28"/>
        </w:rPr>
        <w:t>6. Контроль над собственными негативными эмоциями.</w:t>
      </w:r>
    </w:p>
    <w:p w:rsidR="00DB2195" w:rsidRPr="00DB2195" w:rsidRDefault="00DB2195" w:rsidP="00DB2195">
      <w:pPr>
        <w:spacing w:after="0" w:line="240" w:lineRule="auto"/>
        <w:ind w:left="-992" w:firstLine="425"/>
        <w:jc w:val="both"/>
        <w:rPr>
          <w:rFonts w:ascii="Times New Roman" w:hAnsi="Times New Roman" w:cs="Times New Roman"/>
          <w:sz w:val="28"/>
          <w:szCs w:val="28"/>
        </w:rPr>
      </w:pPr>
      <w:r w:rsidRPr="00DB2195">
        <w:rPr>
          <w:rFonts w:ascii="Times New Roman" w:hAnsi="Times New Roman" w:cs="Times New Roman"/>
          <w:sz w:val="28"/>
          <w:szCs w:val="28"/>
        </w:rPr>
        <w:t>7. Обсуждение проступка. Анализировать поведение в момент проявления агрессии не нужно, этим стоит заниматься только после того, как ситуация разрешится и все успокоятся. В то же время, обсуждение инцидента необходимо провести как можно скорее. Лучше это сделать наедине, без свидетелей, и только затем обсуждать в группе или семье (и то не всегда). Во время разговора важно сохранять спокойствие и объективность. Нужно подробно обсудить негативные последствия агрессивного поведения, его разрушительность не только для окружающих, но, прежде всего, для самого маленького агрессора.</w:t>
      </w:r>
    </w:p>
    <w:p w:rsidR="00DB2195" w:rsidRPr="00DB2195" w:rsidRDefault="00DB2195" w:rsidP="00DB2195">
      <w:pPr>
        <w:spacing w:after="0" w:line="240" w:lineRule="auto"/>
        <w:ind w:left="-992" w:firstLine="425"/>
        <w:jc w:val="both"/>
        <w:rPr>
          <w:rFonts w:ascii="Times New Roman" w:hAnsi="Times New Roman" w:cs="Times New Roman"/>
          <w:sz w:val="28"/>
          <w:szCs w:val="28"/>
          <w:u w:val="single"/>
        </w:rPr>
      </w:pPr>
      <w:r w:rsidRPr="00DB2195">
        <w:rPr>
          <w:rFonts w:ascii="Times New Roman" w:hAnsi="Times New Roman" w:cs="Times New Roman"/>
          <w:sz w:val="28"/>
          <w:szCs w:val="28"/>
        </w:rPr>
        <w:t xml:space="preserve">8. </w:t>
      </w:r>
      <w:r w:rsidRPr="00DB2195">
        <w:rPr>
          <w:rFonts w:ascii="Times New Roman" w:hAnsi="Times New Roman" w:cs="Times New Roman"/>
          <w:sz w:val="28"/>
          <w:szCs w:val="28"/>
          <w:u w:val="single"/>
        </w:rPr>
        <w:t xml:space="preserve">Демонстрация модели неагрессивного поведения. </w:t>
      </w:r>
    </w:p>
    <w:p w:rsidR="00DB2195" w:rsidRPr="00DB2195" w:rsidRDefault="00DB2195" w:rsidP="00DB2195">
      <w:pPr>
        <w:spacing w:after="0" w:line="240" w:lineRule="auto"/>
        <w:ind w:left="-992" w:firstLine="425"/>
        <w:jc w:val="both"/>
        <w:rPr>
          <w:rFonts w:ascii="Times New Roman" w:hAnsi="Times New Roman" w:cs="Times New Roman"/>
          <w:sz w:val="28"/>
          <w:szCs w:val="28"/>
        </w:rPr>
      </w:pPr>
      <w:r w:rsidRPr="00DB2195">
        <w:rPr>
          <w:rFonts w:ascii="Times New Roman" w:hAnsi="Times New Roman" w:cs="Times New Roman"/>
          <w:sz w:val="28"/>
          <w:szCs w:val="28"/>
        </w:rPr>
        <w:t xml:space="preserve">Поведение взрослого, позволяющее показать образец конструктивного поведения и направленное на снижение напряжения в конфликтной ситуации, включает следующие приемы: </w:t>
      </w:r>
    </w:p>
    <w:p w:rsidR="00DB2195" w:rsidRPr="00DB2195" w:rsidRDefault="00DB2195" w:rsidP="00DB2195">
      <w:pPr>
        <w:spacing w:after="0" w:line="240" w:lineRule="auto"/>
        <w:ind w:left="-992" w:firstLine="425"/>
        <w:jc w:val="both"/>
        <w:rPr>
          <w:rFonts w:ascii="Times New Roman" w:hAnsi="Times New Roman" w:cs="Times New Roman"/>
          <w:sz w:val="28"/>
          <w:szCs w:val="28"/>
        </w:rPr>
      </w:pPr>
      <w:r w:rsidRPr="00DB2195">
        <w:rPr>
          <w:rFonts w:ascii="Times New Roman" w:hAnsi="Times New Roman" w:cs="Times New Roman"/>
          <w:sz w:val="28"/>
          <w:szCs w:val="28"/>
        </w:rPr>
        <w:t xml:space="preserve">- нерефлексивное слушание (нерефлексивное слушание - это слушание без анализа (рефлексии), дающее возможность собеседнику высказаться. Оно состоит в умении внимательно молчать. Здесь важны оба слова. Молчать - так как собеседнику хочется, чтобы его услышали, и меньше всего интересуют наши замечания; внимательно - иначе человек обидится и общение прервется или превратится в конфликт. Все, что нужно делать - поддерживать течение речи собеседника, стараясь, чтобы он полностью выговорился.); </w:t>
      </w:r>
    </w:p>
    <w:p w:rsidR="00DB2195" w:rsidRPr="00DB2195" w:rsidRDefault="00DB2195" w:rsidP="00DB2195">
      <w:pPr>
        <w:spacing w:after="0" w:line="240" w:lineRule="auto"/>
        <w:ind w:left="-992" w:firstLine="425"/>
        <w:jc w:val="both"/>
        <w:rPr>
          <w:rFonts w:ascii="Times New Roman" w:hAnsi="Times New Roman" w:cs="Times New Roman"/>
          <w:sz w:val="28"/>
          <w:szCs w:val="28"/>
        </w:rPr>
      </w:pPr>
      <w:r w:rsidRPr="00DB2195">
        <w:rPr>
          <w:rFonts w:ascii="Times New Roman" w:hAnsi="Times New Roman" w:cs="Times New Roman"/>
          <w:sz w:val="28"/>
          <w:szCs w:val="28"/>
        </w:rPr>
        <w:t xml:space="preserve">- пауза, дающая возможность ребенку успокоиться; </w:t>
      </w:r>
    </w:p>
    <w:p w:rsidR="00DB2195" w:rsidRPr="00DB2195" w:rsidRDefault="00DB2195" w:rsidP="00DB2195">
      <w:pPr>
        <w:spacing w:after="0" w:line="240" w:lineRule="auto"/>
        <w:ind w:left="-992" w:firstLine="425"/>
        <w:jc w:val="both"/>
        <w:rPr>
          <w:rFonts w:ascii="Times New Roman" w:hAnsi="Times New Roman" w:cs="Times New Roman"/>
          <w:sz w:val="28"/>
          <w:szCs w:val="28"/>
        </w:rPr>
      </w:pPr>
      <w:r w:rsidRPr="00DB2195">
        <w:rPr>
          <w:rFonts w:ascii="Times New Roman" w:hAnsi="Times New Roman" w:cs="Times New Roman"/>
          <w:sz w:val="28"/>
          <w:szCs w:val="28"/>
        </w:rPr>
        <w:t xml:space="preserve">- прояснение ситуации с помощью наводящих вопросов; </w:t>
      </w:r>
    </w:p>
    <w:p w:rsidR="00DB2195" w:rsidRPr="00DB2195" w:rsidRDefault="00DB2195" w:rsidP="00DB2195">
      <w:pPr>
        <w:spacing w:after="0" w:line="240" w:lineRule="auto"/>
        <w:ind w:left="-992" w:firstLine="425"/>
        <w:jc w:val="both"/>
        <w:rPr>
          <w:rFonts w:ascii="Times New Roman" w:hAnsi="Times New Roman" w:cs="Times New Roman"/>
          <w:sz w:val="28"/>
          <w:szCs w:val="28"/>
        </w:rPr>
      </w:pPr>
      <w:r w:rsidRPr="00DB2195">
        <w:rPr>
          <w:rFonts w:ascii="Times New Roman" w:hAnsi="Times New Roman" w:cs="Times New Roman"/>
          <w:sz w:val="28"/>
          <w:szCs w:val="28"/>
        </w:rPr>
        <w:t xml:space="preserve">- использование юмора; </w:t>
      </w:r>
    </w:p>
    <w:p w:rsidR="00DB2195" w:rsidRPr="00DB2195" w:rsidRDefault="00DB2195" w:rsidP="00DB2195">
      <w:pPr>
        <w:spacing w:after="0" w:line="240" w:lineRule="auto"/>
        <w:ind w:left="-992" w:firstLine="425"/>
        <w:jc w:val="both"/>
        <w:rPr>
          <w:rFonts w:ascii="Times New Roman" w:hAnsi="Times New Roman" w:cs="Times New Roman"/>
          <w:sz w:val="28"/>
          <w:szCs w:val="28"/>
        </w:rPr>
      </w:pPr>
      <w:r w:rsidRPr="00DB2195">
        <w:rPr>
          <w:rFonts w:ascii="Times New Roman" w:hAnsi="Times New Roman" w:cs="Times New Roman"/>
          <w:sz w:val="28"/>
          <w:szCs w:val="28"/>
        </w:rPr>
        <w:t xml:space="preserve">- признание чувств ребенка. </w:t>
      </w:r>
    </w:p>
    <w:p w:rsidR="00984218" w:rsidRDefault="00DB2195" w:rsidP="00DB2195">
      <w:pPr>
        <w:spacing w:line="240" w:lineRule="auto"/>
        <w:ind w:left="-992" w:firstLine="425"/>
        <w:jc w:val="both"/>
        <w:rPr>
          <w:rFonts w:ascii="Times New Roman" w:hAnsi="Times New Roman" w:cs="Times New Roman"/>
          <w:sz w:val="28"/>
          <w:szCs w:val="28"/>
        </w:rPr>
      </w:pPr>
      <w:r w:rsidRPr="00DB2195">
        <w:rPr>
          <w:rFonts w:ascii="Times New Roman" w:hAnsi="Times New Roman" w:cs="Times New Roman"/>
          <w:sz w:val="28"/>
          <w:szCs w:val="28"/>
        </w:rPr>
        <w:t>Дети довольно быстро перенимают неагрессивные модели поведения. Главное условие - искренность взрослого, соответствие его невербальных реакций словам.</w:t>
      </w:r>
    </w:p>
    <w:p w:rsidR="00984218" w:rsidRDefault="00984218">
      <w:pPr>
        <w:rPr>
          <w:rFonts w:ascii="Times New Roman" w:hAnsi="Times New Roman" w:cs="Times New Roman"/>
          <w:sz w:val="28"/>
          <w:szCs w:val="28"/>
        </w:rPr>
      </w:pPr>
      <w:r>
        <w:rPr>
          <w:rFonts w:ascii="Times New Roman" w:hAnsi="Times New Roman" w:cs="Times New Roman"/>
          <w:sz w:val="28"/>
          <w:szCs w:val="28"/>
        </w:rPr>
        <w:br w:type="page"/>
      </w:r>
    </w:p>
    <w:p w:rsidR="00DB2195" w:rsidRPr="00984218" w:rsidRDefault="00DB2195" w:rsidP="00DB2195">
      <w:pPr>
        <w:spacing w:after="0" w:line="240" w:lineRule="auto"/>
        <w:ind w:left="-992" w:firstLine="425"/>
        <w:jc w:val="center"/>
        <w:rPr>
          <w:rFonts w:ascii="Times New Roman" w:hAnsi="Times New Roman" w:cs="Times New Roman"/>
          <w:b/>
          <w:sz w:val="28"/>
          <w:szCs w:val="28"/>
        </w:rPr>
      </w:pPr>
      <w:r w:rsidRPr="00984218">
        <w:rPr>
          <w:rFonts w:ascii="Times New Roman" w:hAnsi="Times New Roman" w:cs="Times New Roman"/>
          <w:b/>
          <w:sz w:val="28"/>
          <w:szCs w:val="28"/>
        </w:rPr>
        <w:lastRenderedPageBreak/>
        <w:t xml:space="preserve">Стили родительского воспитания (в ответ на агрессивные действия ребенка) </w:t>
      </w:r>
    </w:p>
    <w:p w:rsidR="00DB2195" w:rsidRPr="00984218" w:rsidRDefault="00DB2195" w:rsidP="00DB2195">
      <w:pPr>
        <w:spacing w:line="240" w:lineRule="auto"/>
        <w:ind w:left="-992" w:firstLine="425"/>
        <w:jc w:val="center"/>
        <w:rPr>
          <w:rFonts w:ascii="Times New Roman" w:hAnsi="Times New Roman" w:cs="Times New Roman"/>
          <w:b/>
          <w:sz w:val="28"/>
          <w:szCs w:val="28"/>
        </w:rPr>
      </w:pPr>
      <w:r w:rsidRPr="00984218">
        <w:rPr>
          <w:rFonts w:ascii="Times New Roman" w:hAnsi="Times New Roman" w:cs="Times New Roman"/>
          <w:b/>
          <w:sz w:val="28"/>
          <w:szCs w:val="28"/>
        </w:rPr>
        <w:t>по Кряжевой Н.Л., 1997</w:t>
      </w:r>
    </w:p>
    <w:tbl>
      <w:tblPr>
        <w:tblW w:w="5231" w:type="pct"/>
        <w:tblInd w:w="-431" w:type="dxa"/>
        <w:tblCellMar>
          <w:top w:w="15" w:type="dxa"/>
          <w:left w:w="15" w:type="dxa"/>
          <w:bottom w:w="15" w:type="dxa"/>
          <w:right w:w="15" w:type="dxa"/>
        </w:tblCellMar>
        <w:tblLook w:val="04A0" w:firstRow="1" w:lastRow="0" w:firstColumn="1" w:lastColumn="0" w:noHBand="0" w:noVBand="1"/>
      </w:tblPr>
      <w:tblGrid>
        <w:gridCol w:w="2411"/>
        <w:gridCol w:w="2552"/>
        <w:gridCol w:w="2477"/>
        <w:gridCol w:w="2337"/>
      </w:tblGrid>
      <w:tr w:rsidR="00DB2195" w:rsidRPr="00984218" w:rsidTr="00DB2195">
        <w:trPr>
          <w:trHeight w:val="840"/>
        </w:trPr>
        <w:tc>
          <w:tcPr>
            <w:tcW w:w="123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B2195" w:rsidRPr="00DB2195" w:rsidRDefault="00DB2195" w:rsidP="00DB2195">
            <w:pPr>
              <w:spacing w:after="0" w:line="240" w:lineRule="auto"/>
              <w:jc w:val="center"/>
              <w:rPr>
                <w:rFonts w:ascii="Times New Roman" w:eastAsia="Times New Roman" w:hAnsi="Times New Roman" w:cs="Times New Roman"/>
                <w:b/>
                <w:sz w:val="24"/>
                <w:szCs w:val="28"/>
                <w:lang w:eastAsia="ru-RU"/>
              </w:rPr>
            </w:pPr>
            <w:r w:rsidRPr="00DB2195">
              <w:rPr>
                <w:rFonts w:ascii="Times New Roman" w:eastAsia="Times New Roman" w:hAnsi="Times New Roman" w:cs="Times New Roman"/>
                <w:b/>
                <w:sz w:val="24"/>
                <w:szCs w:val="28"/>
                <w:lang w:eastAsia="ru-RU"/>
              </w:rPr>
              <w:t>Стратегия воспитания</w:t>
            </w:r>
          </w:p>
        </w:tc>
        <w:tc>
          <w:tcPr>
            <w:tcW w:w="13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B2195" w:rsidRPr="00DB2195" w:rsidRDefault="00DB2195" w:rsidP="00DB2195">
            <w:pPr>
              <w:spacing w:after="0" w:line="240" w:lineRule="auto"/>
              <w:jc w:val="center"/>
              <w:rPr>
                <w:rFonts w:ascii="Times New Roman" w:eastAsia="Times New Roman" w:hAnsi="Times New Roman" w:cs="Times New Roman"/>
                <w:b/>
                <w:sz w:val="24"/>
                <w:szCs w:val="28"/>
                <w:lang w:eastAsia="ru-RU"/>
              </w:rPr>
            </w:pPr>
            <w:r w:rsidRPr="00DB2195">
              <w:rPr>
                <w:rFonts w:ascii="Times New Roman" w:eastAsia="Times New Roman" w:hAnsi="Times New Roman" w:cs="Times New Roman"/>
                <w:b/>
                <w:sz w:val="24"/>
                <w:szCs w:val="28"/>
                <w:lang w:eastAsia="ru-RU"/>
              </w:rPr>
              <w:t>Конкретные примеры стратегии</w:t>
            </w:r>
          </w:p>
        </w:tc>
        <w:tc>
          <w:tcPr>
            <w:tcW w:w="126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B2195" w:rsidRPr="00DB2195" w:rsidRDefault="00DB2195" w:rsidP="00DB2195">
            <w:pPr>
              <w:spacing w:after="0" w:line="240" w:lineRule="auto"/>
              <w:jc w:val="center"/>
              <w:rPr>
                <w:rFonts w:ascii="Times New Roman" w:eastAsia="Times New Roman" w:hAnsi="Times New Roman" w:cs="Times New Roman"/>
                <w:b/>
                <w:sz w:val="24"/>
                <w:szCs w:val="28"/>
                <w:lang w:eastAsia="ru-RU"/>
              </w:rPr>
            </w:pPr>
            <w:r w:rsidRPr="00DB2195">
              <w:rPr>
                <w:rFonts w:ascii="Times New Roman" w:eastAsia="Times New Roman" w:hAnsi="Times New Roman" w:cs="Times New Roman"/>
                <w:b/>
                <w:sz w:val="24"/>
                <w:szCs w:val="28"/>
                <w:lang w:eastAsia="ru-RU"/>
              </w:rPr>
              <w:t>Стиль поведения ребенка</w:t>
            </w:r>
          </w:p>
        </w:tc>
        <w:tc>
          <w:tcPr>
            <w:tcW w:w="11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B2195" w:rsidRPr="00DB2195" w:rsidRDefault="00DB2195" w:rsidP="00DB2195">
            <w:pPr>
              <w:spacing w:after="0" w:line="240" w:lineRule="auto"/>
              <w:jc w:val="center"/>
              <w:rPr>
                <w:rFonts w:ascii="Times New Roman" w:eastAsia="Times New Roman" w:hAnsi="Times New Roman" w:cs="Times New Roman"/>
                <w:b/>
                <w:sz w:val="24"/>
                <w:szCs w:val="28"/>
                <w:lang w:eastAsia="ru-RU"/>
              </w:rPr>
            </w:pPr>
            <w:r w:rsidRPr="00DB2195">
              <w:rPr>
                <w:rFonts w:ascii="Times New Roman" w:eastAsia="Times New Roman" w:hAnsi="Times New Roman" w:cs="Times New Roman"/>
                <w:b/>
                <w:sz w:val="24"/>
                <w:szCs w:val="28"/>
                <w:lang w:eastAsia="ru-RU"/>
              </w:rPr>
              <w:t>Почему ребенок так поступает</w:t>
            </w:r>
          </w:p>
        </w:tc>
      </w:tr>
      <w:tr w:rsidR="00DB2195" w:rsidRPr="00984218" w:rsidTr="00DB2195">
        <w:trPr>
          <w:trHeight w:val="1680"/>
        </w:trPr>
        <w:tc>
          <w:tcPr>
            <w:tcW w:w="123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B2195" w:rsidRPr="00DB2195" w:rsidRDefault="00DB2195" w:rsidP="00DB2195">
            <w:pPr>
              <w:spacing w:after="0" w:line="240" w:lineRule="auto"/>
              <w:rPr>
                <w:rFonts w:ascii="Times New Roman" w:eastAsia="Times New Roman" w:hAnsi="Times New Roman" w:cs="Times New Roman"/>
                <w:sz w:val="24"/>
                <w:szCs w:val="28"/>
                <w:lang w:eastAsia="ru-RU"/>
              </w:rPr>
            </w:pPr>
            <w:r w:rsidRPr="00DB2195">
              <w:rPr>
                <w:rFonts w:ascii="Times New Roman" w:eastAsia="Times New Roman" w:hAnsi="Times New Roman" w:cs="Times New Roman"/>
                <w:sz w:val="24"/>
                <w:szCs w:val="28"/>
                <w:lang w:eastAsia="ru-RU"/>
              </w:rPr>
              <w:t>Резкое подавление агрессивного поведения ребенка</w:t>
            </w:r>
          </w:p>
        </w:tc>
        <w:tc>
          <w:tcPr>
            <w:tcW w:w="13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B2195" w:rsidRPr="00DB2195" w:rsidRDefault="00DB2195" w:rsidP="00DB2195">
            <w:pPr>
              <w:spacing w:after="0" w:line="240" w:lineRule="auto"/>
              <w:rPr>
                <w:rFonts w:ascii="Times New Roman" w:eastAsia="Times New Roman" w:hAnsi="Times New Roman" w:cs="Times New Roman"/>
                <w:sz w:val="24"/>
                <w:szCs w:val="28"/>
                <w:lang w:eastAsia="ru-RU"/>
              </w:rPr>
            </w:pPr>
            <w:r w:rsidRPr="00DB2195">
              <w:rPr>
                <w:rFonts w:ascii="Times New Roman" w:eastAsia="Times New Roman" w:hAnsi="Times New Roman" w:cs="Times New Roman"/>
                <w:sz w:val="24"/>
                <w:szCs w:val="28"/>
                <w:lang w:eastAsia="ru-RU"/>
              </w:rPr>
              <w:t>“Прекрати!” “Не смей так говорить” Родители наказывают ребенка</w:t>
            </w:r>
          </w:p>
        </w:tc>
        <w:tc>
          <w:tcPr>
            <w:tcW w:w="126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B2195" w:rsidRPr="00DB2195" w:rsidRDefault="00DB2195" w:rsidP="00DB2195">
            <w:pPr>
              <w:spacing w:after="0" w:line="240" w:lineRule="auto"/>
              <w:rPr>
                <w:rFonts w:ascii="Times New Roman" w:eastAsia="Times New Roman" w:hAnsi="Times New Roman" w:cs="Times New Roman"/>
                <w:sz w:val="24"/>
                <w:szCs w:val="28"/>
                <w:lang w:eastAsia="ru-RU"/>
              </w:rPr>
            </w:pPr>
            <w:r w:rsidRPr="00DB2195">
              <w:rPr>
                <w:rFonts w:ascii="Times New Roman" w:eastAsia="Times New Roman" w:hAnsi="Times New Roman" w:cs="Times New Roman"/>
                <w:sz w:val="24"/>
                <w:szCs w:val="28"/>
                <w:lang w:eastAsia="ru-RU"/>
              </w:rPr>
              <w:t xml:space="preserve">Агрессивный (Ребенок может прекратить сейчас но выплеснет свои отрицательные эмоции в </w:t>
            </w:r>
            <w:r w:rsidRPr="00984218">
              <w:rPr>
                <w:rFonts w:ascii="Times New Roman" w:eastAsia="Times New Roman" w:hAnsi="Times New Roman" w:cs="Times New Roman"/>
                <w:sz w:val="24"/>
                <w:szCs w:val="28"/>
                <w:lang w:eastAsia="ru-RU"/>
              </w:rPr>
              <w:t>другое</w:t>
            </w:r>
            <w:r w:rsidRPr="00DB2195">
              <w:rPr>
                <w:rFonts w:ascii="Times New Roman" w:eastAsia="Times New Roman" w:hAnsi="Times New Roman" w:cs="Times New Roman"/>
                <w:sz w:val="24"/>
                <w:szCs w:val="28"/>
                <w:lang w:eastAsia="ru-RU"/>
              </w:rPr>
              <w:t xml:space="preserve"> время и в другом месте)</w:t>
            </w:r>
          </w:p>
        </w:tc>
        <w:tc>
          <w:tcPr>
            <w:tcW w:w="11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B2195" w:rsidRPr="00DB2195" w:rsidRDefault="00DB2195" w:rsidP="00DB2195">
            <w:pPr>
              <w:spacing w:after="0" w:line="240" w:lineRule="auto"/>
              <w:rPr>
                <w:rFonts w:ascii="Times New Roman" w:eastAsia="Times New Roman" w:hAnsi="Times New Roman" w:cs="Times New Roman"/>
                <w:sz w:val="24"/>
                <w:szCs w:val="28"/>
                <w:lang w:eastAsia="ru-RU"/>
              </w:rPr>
            </w:pPr>
            <w:r w:rsidRPr="00DB2195">
              <w:rPr>
                <w:rFonts w:ascii="Times New Roman" w:eastAsia="Times New Roman" w:hAnsi="Times New Roman" w:cs="Times New Roman"/>
                <w:sz w:val="24"/>
                <w:szCs w:val="28"/>
                <w:lang w:eastAsia="ru-RU"/>
              </w:rPr>
              <w:t>Ребенок копирует родителей и учится у них агрессивным формам поведения</w:t>
            </w:r>
          </w:p>
        </w:tc>
      </w:tr>
      <w:tr w:rsidR="00DB2195" w:rsidRPr="00984218" w:rsidTr="00DB2195">
        <w:trPr>
          <w:trHeight w:val="1515"/>
        </w:trPr>
        <w:tc>
          <w:tcPr>
            <w:tcW w:w="123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B2195" w:rsidRPr="00DB2195" w:rsidRDefault="00DB2195" w:rsidP="00DB2195">
            <w:pPr>
              <w:spacing w:after="0" w:line="240" w:lineRule="auto"/>
              <w:rPr>
                <w:rFonts w:ascii="Times New Roman" w:eastAsia="Times New Roman" w:hAnsi="Times New Roman" w:cs="Times New Roman"/>
                <w:sz w:val="24"/>
                <w:szCs w:val="28"/>
                <w:lang w:eastAsia="ru-RU"/>
              </w:rPr>
            </w:pPr>
            <w:r w:rsidRPr="00DB2195">
              <w:rPr>
                <w:rFonts w:ascii="Times New Roman" w:eastAsia="Times New Roman" w:hAnsi="Times New Roman" w:cs="Times New Roman"/>
                <w:sz w:val="24"/>
                <w:szCs w:val="28"/>
                <w:lang w:eastAsia="ru-RU"/>
              </w:rPr>
              <w:t>Игнорирование агрессивных вспышек ребенка</w:t>
            </w:r>
          </w:p>
        </w:tc>
        <w:tc>
          <w:tcPr>
            <w:tcW w:w="13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B2195" w:rsidRPr="00DB2195" w:rsidRDefault="00DB2195" w:rsidP="00DB2195">
            <w:pPr>
              <w:spacing w:after="0" w:line="240" w:lineRule="auto"/>
              <w:rPr>
                <w:rFonts w:ascii="Times New Roman" w:eastAsia="Times New Roman" w:hAnsi="Times New Roman" w:cs="Times New Roman"/>
                <w:sz w:val="24"/>
                <w:szCs w:val="28"/>
                <w:lang w:eastAsia="ru-RU"/>
              </w:rPr>
            </w:pPr>
            <w:r w:rsidRPr="00DB2195">
              <w:rPr>
                <w:rFonts w:ascii="Times New Roman" w:eastAsia="Times New Roman" w:hAnsi="Times New Roman" w:cs="Times New Roman"/>
                <w:sz w:val="24"/>
                <w:szCs w:val="28"/>
                <w:lang w:eastAsia="ru-RU"/>
              </w:rPr>
              <w:t>Родители делают вид, что не замечают агрессии ребенка или считают что ребенок еще мал</w:t>
            </w:r>
          </w:p>
        </w:tc>
        <w:tc>
          <w:tcPr>
            <w:tcW w:w="126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B2195" w:rsidRPr="00DB2195" w:rsidRDefault="00DB2195" w:rsidP="00DB2195">
            <w:pPr>
              <w:spacing w:after="0" w:line="240" w:lineRule="auto"/>
              <w:rPr>
                <w:rFonts w:ascii="Times New Roman" w:eastAsia="Times New Roman" w:hAnsi="Times New Roman" w:cs="Times New Roman"/>
                <w:sz w:val="24"/>
                <w:szCs w:val="28"/>
                <w:lang w:eastAsia="ru-RU"/>
              </w:rPr>
            </w:pPr>
            <w:r w:rsidRPr="00DB2195">
              <w:rPr>
                <w:rFonts w:ascii="Times New Roman" w:eastAsia="Times New Roman" w:hAnsi="Times New Roman" w:cs="Times New Roman"/>
                <w:sz w:val="24"/>
                <w:szCs w:val="28"/>
                <w:lang w:eastAsia="ru-RU"/>
              </w:rPr>
              <w:t>Агрессивный (Ребенок продолжает действовать агрессивно)</w:t>
            </w:r>
          </w:p>
        </w:tc>
        <w:tc>
          <w:tcPr>
            <w:tcW w:w="11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B2195" w:rsidRPr="00DB2195" w:rsidRDefault="00DB2195" w:rsidP="00DB2195">
            <w:pPr>
              <w:spacing w:after="0" w:line="240" w:lineRule="auto"/>
              <w:rPr>
                <w:rFonts w:ascii="Times New Roman" w:eastAsia="Times New Roman" w:hAnsi="Times New Roman" w:cs="Times New Roman"/>
                <w:sz w:val="24"/>
                <w:szCs w:val="28"/>
                <w:lang w:eastAsia="ru-RU"/>
              </w:rPr>
            </w:pPr>
            <w:r w:rsidRPr="00DB2195">
              <w:rPr>
                <w:rFonts w:ascii="Times New Roman" w:eastAsia="Times New Roman" w:hAnsi="Times New Roman" w:cs="Times New Roman"/>
                <w:sz w:val="24"/>
                <w:szCs w:val="28"/>
                <w:lang w:eastAsia="ru-RU"/>
              </w:rPr>
              <w:t>Ребенок думает, что делает все правильно, и агрессивные формы поведения закрепляются в черту характера</w:t>
            </w:r>
          </w:p>
        </w:tc>
      </w:tr>
      <w:tr w:rsidR="00DB2195" w:rsidRPr="00984218" w:rsidTr="00DB2195">
        <w:trPr>
          <w:trHeight w:val="2265"/>
        </w:trPr>
        <w:tc>
          <w:tcPr>
            <w:tcW w:w="123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B2195" w:rsidRPr="00DB2195" w:rsidRDefault="00DB2195" w:rsidP="00DB2195">
            <w:pPr>
              <w:spacing w:after="0" w:line="240" w:lineRule="auto"/>
              <w:rPr>
                <w:rFonts w:ascii="Times New Roman" w:eastAsia="Times New Roman" w:hAnsi="Times New Roman" w:cs="Times New Roman"/>
                <w:sz w:val="24"/>
                <w:szCs w:val="28"/>
                <w:lang w:eastAsia="ru-RU"/>
              </w:rPr>
            </w:pPr>
            <w:r w:rsidRPr="00DB2195">
              <w:rPr>
                <w:rFonts w:ascii="Times New Roman" w:eastAsia="Times New Roman" w:hAnsi="Times New Roman" w:cs="Times New Roman"/>
                <w:sz w:val="24"/>
                <w:szCs w:val="28"/>
                <w:lang w:eastAsia="ru-RU"/>
              </w:rPr>
              <w:t>Родители дают возможность ребенку выплеснуть агрессию приемлемым способом и в тактичной форме запрещают вести себя агрессивно по отношению к другим</w:t>
            </w:r>
          </w:p>
        </w:tc>
        <w:tc>
          <w:tcPr>
            <w:tcW w:w="13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B2195" w:rsidRPr="00DB2195" w:rsidRDefault="00DB2195" w:rsidP="00DB2195">
            <w:pPr>
              <w:spacing w:after="0" w:line="240" w:lineRule="auto"/>
              <w:rPr>
                <w:rFonts w:ascii="Times New Roman" w:eastAsia="Times New Roman" w:hAnsi="Times New Roman" w:cs="Times New Roman"/>
                <w:sz w:val="24"/>
                <w:szCs w:val="28"/>
                <w:lang w:eastAsia="ru-RU"/>
              </w:rPr>
            </w:pPr>
            <w:r w:rsidRPr="00DB2195">
              <w:rPr>
                <w:rFonts w:ascii="Times New Roman" w:eastAsia="Times New Roman" w:hAnsi="Times New Roman" w:cs="Times New Roman"/>
                <w:sz w:val="24"/>
                <w:szCs w:val="28"/>
                <w:lang w:eastAsia="ru-RU"/>
              </w:rPr>
              <w:t>Если родители видят</w:t>
            </w:r>
            <w:r w:rsidRPr="00984218">
              <w:rPr>
                <w:rFonts w:ascii="Times New Roman" w:eastAsia="Times New Roman" w:hAnsi="Times New Roman" w:cs="Times New Roman"/>
                <w:sz w:val="24"/>
                <w:szCs w:val="28"/>
                <w:lang w:eastAsia="ru-RU"/>
              </w:rPr>
              <w:t>,</w:t>
            </w:r>
            <w:r w:rsidRPr="00DB2195">
              <w:rPr>
                <w:rFonts w:ascii="Times New Roman" w:eastAsia="Times New Roman" w:hAnsi="Times New Roman" w:cs="Times New Roman"/>
                <w:sz w:val="24"/>
                <w:szCs w:val="28"/>
                <w:lang w:eastAsia="ru-RU"/>
              </w:rPr>
              <w:t xml:space="preserve"> что ребенок разгневан они могут вовлечь его в игру, которая снимет его гнев. Родители объясняют ребенку, как на до вести себя в определенных ситуациях</w:t>
            </w:r>
          </w:p>
        </w:tc>
        <w:tc>
          <w:tcPr>
            <w:tcW w:w="126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B2195" w:rsidRPr="00DB2195" w:rsidRDefault="00DB2195" w:rsidP="00DB2195">
            <w:pPr>
              <w:spacing w:after="0" w:line="240" w:lineRule="auto"/>
              <w:rPr>
                <w:rFonts w:ascii="Times New Roman" w:eastAsia="Times New Roman" w:hAnsi="Times New Roman" w:cs="Times New Roman"/>
                <w:sz w:val="24"/>
                <w:szCs w:val="28"/>
                <w:lang w:eastAsia="ru-RU"/>
              </w:rPr>
            </w:pPr>
            <w:r w:rsidRPr="00DB2195">
              <w:rPr>
                <w:rFonts w:ascii="Times New Roman" w:eastAsia="Times New Roman" w:hAnsi="Times New Roman" w:cs="Times New Roman"/>
                <w:sz w:val="24"/>
                <w:szCs w:val="28"/>
                <w:lang w:eastAsia="ru-RU"/>
              </w:rPr>
              <w:t>Скорее всего ребенок научится управлять своим гневом</w:t>
            </w:r>
          </w:p>
        </w:tc>
        <w:tc>
          <w:tcPr>
            <w:tcW w:w="11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B2195" w:rsidRPr="00DB2195" w:rsidRDefault="00DB2195" w:rsidP="00DB2195">
            <w:pPr>
              <w:spacing w:after="0" w:line="240" w:lineRule="auto"/>
              <w:rPr>
                <w:rFonts w:ascii="Times New Roman" w:eastAsia="Times New Roman" w:hAnsi="Times New Roman" w:cs="Times New Roman"/>
                <w:sz w:val="24"/>
                <w:szCs w:val="28"/>
                <w:lang w:eastAsia="ru-RU"/>
              </w:rPr>
            </w:pPr>
            <w:r w:rsidRPr="00DB2195">
              <w:rPr>
                <w:rFonts w:ascii="Times New Roman" w:eastAsia="Times New Roman" w:hAnsi="Times New Roman" w:cs="Times New Roman"/>
                <w:sz w:val="24"/>
                <w:szCs w:val="28"/>
                <w:lang w:eastAsia="ru-RU"/>
              </w:rPr>
              <w:t>Ребенок учится анализировать различные ситуации и берет пример со своих тактичных родителей</w:t>
            </w:r>
          </w:p>
        </w:tc>
      </w:tr>
    </w:tbl>
    <w:p w:rsidR="00DB2195" w:rsidRPr="00984218" w:rsidRDefault="00DB2195" w:rsidP="00DB2195">
      <w:pPr>
        <w:spacing w:after="0" w:line="240" w:lineRule="auto"/>
        <w:ind w:left="-993" w:firstLine="426"/>
        <w:jc w:val="center"/>
        <w:rPr>
          <w:rFonts w:ascii="Times New Roman" w:hAnsi="Times New Roman" w:cs="Times New Roman"/>
          <w:b/>
          <w:sz w:val="28"/>
          <w:szCs w:val="28"/>
        </w:rPr>
      </w:pPr>
    </w:p>
    <w:p w:rsidR="00DB2195" w:rsidRPr="00DB2195" w:rsidRDefault="00DB2195" w:rsidP="00DB2195">
      <w:pPr>
        <w:spacing w:after="0" w:line="240" w:lineRule="auto"/>
        <w:ind w:left="-993" w:firstLine="426"/>
        <w:jc w:val="center"/>
        <w:rPr>
          <w:rFonts w:ascii="Times New Roman" w:hAnsi="Times New Roman" w:cs="Times New Roman"/>
          <w:b/>
          <w:sz w:val="28"/>
          <w:szCs w:val="28"/>
        </w:rPr>
      </w:pPr>
      <w:r w:rsidRPr="00DB2195">
        <w:rPr>
          <w:rFonts w:ascii="Times New Roman" w:hAnsi="Times New Roman" w:cs="Times New Roman"/>
          <w:b/>
          <w:sz w:val="28"/>
          <w:szCs w:val="28"/>
        </w:rPr>
        <w:t>Шпаргалка для взрослых по работе с агрессивными детьми</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1. Быть внимательным к нуждам и потребностям ребенка.</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2. Демонстрировать модель неагрессивного поведения.</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3.Быть последовательным в наказаниях ребенка, наказывать за конкретные поступки.</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4. Наказания не должны унижать ребенка.</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5. Обучать приемлемым способам выражения гнева.</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6.Давать ребенку возможность проявлять гнев непосредственно после</w:t>
      </w:r>
      <w:r w:rsidR="003C2E61">
        <w:rPr>
          <w:rFonts w:ascii="Times New Roman" w:hAnsi="Times New Roman" w:cs="Times New Roman"/>
          <w:sz w:val="28"/>
          <w:szCs w:val="28"/>
        </w:rPr>
        <w:t xml:space="preserve"> </w:t>
      </w:r>
      <w:r w:rsidRPr="00DB2195">
        <w:rPr>
          <w:rFonts w:ascii="Times New Roman" w:hAnsi="Times New Roman" w:cs="Times New Roman"/>
          <w:sz w:val="28"/>
          <w:szCs w:val="28"/>
        </w:rPr>
        <w:t>фрустрирующего события</w:t>
      </w:r>
      <w:r w:rsidR="003C2E61">
        <w:rPr>
          <w:rFonts w:ascii="Times New Roman" w:hAnsi="Times New Roman" w:cs="Times New Roman"/>
          <w:sz w:val="28"/>
          <w:szCs w:val="28"/>
        </w:rPr>
        <w:t xml:space="preserve"> </w:t>
      </w:r>
      <w:r w:rsidR="003C2E61" w:rsidRPr="003C2E61">
        <w:rPr>
          <w:rFonts w:ascii="Times New Roman" w:hAnsi="Times New Roman" w:cs="Times New Roman"/>
          <w:sz w:val="28"/>
          <w:szCs w:val="28"/>
        </w:rPr>
        <w:t>(событие, которое не удовлетворило тех</w:t>
      </w:r>
      <w:r w:rsidR="003C2E61">
        <w:rPr>
          <w:rFonts w:ascii="Times New Roman" w:hAnsi="Times New Roman" w:cs="Times New Roman"/>
          <w:sz w:val="28"/>
          <w:szCs w:val="28"/>
        </w:rPr>
        <w:t xml:space="preserve"> или иных потребностей ребенка)</w:t>
      </w:r>
      <w:r w:rsidRPr="00DB2195">
        <w:rPr>
          <w:rFonts w:ascii="Times New Roman" w:hAnsi="Times New Roman" w:cs="Times New Roman"/>
          <w:sz w:val="28"/>
          <w:szCs w:val="28"/>
        </w:rPr>
        <w:t>.</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7. Обучать распознаванию собственного эмоционального состояния и состояния окружающих людей.</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8. Развивать способность к эмпатии.</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9. Расширять поведенческий репертуар ребенка.</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10. Отрабатывать навык реагирования в конфликтных ситуациях.</w:t>
      </w:r>
    </w:p>
    <w:p w:rsidR="00984218" w:rsidRDefault="00DB2195" w:rsidP="00DB2195">
      <w:pPr>
        <w:spacing w:after="0" w:line="240" w:lineRule="auto"/>
        <w:ind w:left="-993" w:firstLine="426"/>
        <w:jc w:val="both"/>
        <w:rPr>
          <w:sz w:val="28"/>
          <w:szCs w:val="28"/>
        </w:rPr>
      </w:pPr>
      <w:r w:rsidRPr="00DB2195">
        <w:rPr>
          <w:rFonts w:ascii="Times New Roman" w:hAnsi="Times New Roman" w:cs="Times New Roman"/>
          <w:sz w:val="28"/>
          <w:szCs w:val="28"/>
        </w:rPr>
        <w:t>11. Учить брать ответственность на себя.</w:t>
      </w:r>
      <w:r w:rsidRPr="00984218">
        <w:rPr>
          <w:sz w:val="28"/>
          <w:szCs w:val="28"/>
        </w:rPr>
        <w:t xml:space="preserve"> </w:t>
      </w:r>
    </w:p>
    <w:p w:rsidR="00984218" w:rsidRDefault="00984218">
      <w:pPr>
        <w:rPr>
          <w:sz w:val="28"/>
          <w:szCs w:val="28"/>
        </w:rPr>
      </w:pPr>
      <w:r>
        <w:rPr>
          <w:sz w:val="28"/>
          <w:szCs w:val="28"/>
        </w:rPr>
        <w:br w:type="page"/>
      </w:r>
    </w:p>
    <w:p w:rsidR="00DB2195" w:rsidRPr="00984218" w:rsidRDefault="00DB2195" w:rsidP="00984218">
      <w:pPr>
        <w:spacing w:after="0" w:line="240" w:lineRule="auto"/>
        <w:ind w:left="-993" w:firstLine="426"/>
        <w:jc w:val="center"/>
        <w:rPr>
          <w:rFonts w:ascii="Times New Roman" w:hAnsi="Times New Roman" w:cs="Times New Roman"/>
          <w:b/>
          <w:sz w:val="28"/>
          <w:szCs w:val="28"/>
        </w:rPr>
      </w:pPr>
      <w:r w:rsidRPr="00984218">
        <w:rPr>
          <w:rFonts w:ascii="Times New Roman" w:hAnsi="Times New Roman" w:cs="Times New Roman"/>
          <w:b/>
          <w:sz w:val="28"/>
          <w:szCs w:val="28"/>
        </w:rPr>
        <w:lastRenderedPageBreak/>
        <w:t xml:space="preserve">Анкета для </w:t>
      </w:r>
      <w:r w:rsidR="00984218" w:rsidRPr="00984218">
        <w:rPr>
          <w:rFonts w:ascii="Times New Roman" w:hAnsi="Times New Roman" w:cs="Times New Roman"/>
          <w:b/>
          <w:sz w:val="28"/>
          <w:szCs w:val="28"/>
        </w:rPr>
        <w:t>родителей по выявлению</w:t>
      </w:r>
      <w:r w:rsidRPr="00984218">
        <w:rPr>
          <w:rFonts w:ascii="Times New Roman" w:hAnsi="Times New Roman" w:cs="Times New Roman"/>
          <w:b/>
          <w:sz w:val="28"/>
          <w:szCs w:val="28"/>
        </w:rPr>
        <w:t xml:space="preserve"> </w:t>
      </w:r>
      <w:r w:rsidR="003C2E61">
        <w:rPr>
          <w:rFonts w:ascii="Times New Roman" w:hAnsi="Times New Roman" w:cs="Times New Roman"/>
          <w:b/>
          <w:sz w:val="28"/>
          <w:szCs w:val="28"/>
        </w:rPr>
        <w:t xml:space="preserve">уровня </w:t>
      </w:r>
      <w:bookmarkStart w:id="0" w:name="_GoBack"/>
      <w:bookmarkEnd w:id="0"/>
      <w:r w:rsidRPr="00984218">
        <w:rPr>
          <w:rFonts w:ascii="Times New Roman" w:hAnsi="Times New Roman" w:cs="Times New Roman"/>
          <w:b/>
          <w:sz w:val="28"/>
          <w:szCs w:val="28"/>
        </w:rPr>
        <w:t xml:space="preserve">агрессивности у ребёнка </w:t>
      </w:r>
    </w:p>
    <w:p w:rsidR="00DB2195" w:rsidRPr="00984218" w:rsidRDefault="00DB2195" w:rsidP="00984218">
      <w:pPr>
        <w:spacing w:line="240" w:lineRule="auto"/>
        <w:ind w:left="-992" w:firstLine="425"/>
        <w:jc w:val="center"/>
        <w:rPr>
          <w:rFonts w:ascii="Times New Roman" w:hAnsi="Times New Roman" w:cs="Times New Roman"/>
          <w:b/>
          <w:sz w:val="28"/>
          <w:szCs w:val="28"/>
        </w:rPr>
      </w:pPr>
      <w:r w:rsidRPr="00984218">
        <w:rPr>
          <w:rFonts w:ascii="Times New Roman" w:hAnsi="Times New Roman" w:cs="Times New Roman"/>
          <w:b/>
          <w:sz w:val="28"/>
          <w:szCs w:val="28"/>
        </w:rPr>
        <w:t>(Лаврентьева Г.П., Титаренко Т.М., 1992).</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Критерии агрессивности у ребенка:</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1. Временами кажется, что в него вселился злой дух.</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2. Он не может промолчать, когда чем-то недоволен.</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3. Когда кто-то причиняет ему зло, он обязательно старается отплатить тем</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же.</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4. Иногда ему без всякой причины хочется выругаться.</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5. Бывает, что он с удовольствием ломает игрушки, что-то разбивает,</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потрошит.</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6. Иногда он так настаивает на чем-то, что окружающие теряют терпение.</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7. Он не прочь подразнить животных.</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8. Переспорить его трудно.</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9. Очень сердится, когда ему кажется, что кто-то над ним подшучивает.</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10. Иногда у него вспыхивает желание сделать что-то плохое, шокирующее</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окружающих.</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11. В ответ на обычные распоряжения стремится сделать все наоборот.</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12. Часто не по возрасту ворчлив.</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13. Воспринимает себя как самостоятельного и решительного.</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14. Любит быть первым, командовать, подчинять себе других.</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15. Неудачи вызывают у него сильное раздражение, желание найти</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виноватых.</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16. Легко ссорится, вступает в драку.</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17. Старается общаться с младшими и физически более слабыми.</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18. У него нередки приступы мрачной раздражительности.</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19. Не считается со сверстниками, не уступает, не делится.</w:t>
      </w:r>
    </w:p>
    <w:p w:rsidR="00DB2195" w:rsidRPr="00984218" w:rsidRDefault="00DB2195" w:rsidP="00984218">
      <w:pPr>
        <w:spacing w:line="240" w:lineRule="auto"/>
        <w:ind w:left="-992" w:firstLine="425"/>
        <w:jc w:val="both"/>
        <w:rPr>
          <w:rFonts w:ascii="Times New Roman" w:hAnsi="Times New Roman" w:cs="Times New Roman"/>
          <w:sz w:val="28"/>
          <w:szCs w:val="28"/>
        </w:rPr>
      </w:pPr>
      <w:r w:rsidRPr="00984218">
        <w:rPr>
          <w:rFonts w:ascii="Times New Roman" w:hAnsi="Times New Roman" w:cs="Times New Roman"/>
          <w:sz w:val="28"/>
          <w:szCs w:val="28"/>
        </w:rPr>
        <w:t>20. Уверен, что любое задание выполнит лучше всех.</w:t>
      </w:r>
    </w:p>
    <w:p w:rsidR="00DB2195" w:rsidRPr="00984218" w:rsidRDefault="00DB2195" w:rsidP="00984218">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Положительный ответ на каждое предложен</w:t>
      </w:r>
      <w:r w:rsidR="00984218" w:rsidRPr="00984218">
        <w:rPr>
          <w:rFonts w:ascii="Times New Roman" w:hAnsi="Times New Roman" w:cs="Times New Roman"/>
          <w:sz w:val="28"/>
          <w:szCs w:val="28"/>
        </w:rPr>
        <w:t>ное утверждение оценивается в 1</w:t>
      </w:r>
      <w:r w:rsidRPr="00984218">
        <w:rPr>
          <w:rFonts w:ascii="Times New Roman" w:hAnsi="Times New Roman" w:cs="Times New Roman"/>
          <w:sz w:val="28"/>
          <w:szCs w:val="28"/>
        </w:rPr>
        <w:t>балл.</w:t>
      </w:r>
    </w:p>
    <w:p w:rsidR="00DB2195" w:rsidRPr="00984218" w:rsidRDefault="00984218"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Высокая агрессивность 15-</w:t>
      </w:r>
      <w:r w:rsidR="00DB2195" w:rsidRPr="00984218">
        <w:rPr>
          <w:rFonts w:ascii="Times New Roman" w:hAnsi="Times New Roman" w:cs="Times New Roman"/>
          <w:sz w:val="28"/>
          <w:szCs w:val="28"/>
        </w:rPr>
        <w:t>20 баллов.</w:t>
      </w:r>
    </w:p>
    <w:p w:rsidR="00DB2195" w:rsidRPr="00984218" w:rsidRDefault="00984218"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Средняя агрессивность 7-</w:t>
      </w:r>
      <w:r w:rsidR="00DB2195" w:rsidRPr="00984218">
        <w:rPr>
          <w:rFonts w:ascii="Times New Roman" w:hAnsi="Times New Roman" w:cs="Times New Roman"/>
          <w:sz w:val="28"/>
          <w:szCs w:val="28"/>
        </w:rPr>
        <w:t>14 баллов.</w:t>
      </w:r>
    </w:p>
    <w:p w:rsidR="00984218" w:rsidRPr="00984218" w:rsidRDefault="00984218"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Низкая агрессивность 1-</w:t>
      </w:r>
      <w:r w:rsidR="00DB2195" w:rsidRPr="00984218">
        <w:rPr>
          <w:rFonts w:ascii="Times New Roman" w:hAnsi="Times New Roman" w:cs="Times New Roman"/>
          <w:sz w:val="28"/>
          <w:szCs w:val="28"/>
        </w:rPr>
        <w:t>6 баллов.</w:t>
      </w:r>
    </w:p>
    <w:p w:rsidR="00984218" w:rsidRPr="00984218" w:rsidRDefault="00984218">
      <w:pPr>
        <w:rPr>
          <w:rFonts w:ascii="Times New Roman" w:hAnsi="Times New Roman" w:cs="Times New Roman"/>
          <w:sz w:val="28"/>
          <w:szCs w:val="28"/>
        </w:rPr>
      </w:pPr>
    </w:p>
    <w:sectPr w:rsidR="00984218" w:rsidRPr="009842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7656"/>
    <w:multiLevelType w:val="hybridMultilevel"/>
    <w:tmpl w:val="2020C734"/>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15:restartNumberingAfterBreak="0">
    <w:nsid w:val="0DDD091F"/>
    <w:multiLevelType w:val="hybridMultilevel"/>
    <w:tmpl w:val="3328E5D6"/>
    <w:lvl w:ilvl="0" w:tplc="D7962A2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15:restartNumberingAfterBreak="0">
    <w:nsid w:val="594568E6"/>
    <w:multiLevelType w:val="hybridMultilevel"/>
    <w:tmpl w:val="5E7880B4"/>
    <w:lvl w:ilvl="0" w:tplc="E1480976">
      <w:start w:val="1"/>
      <w:numFmt w:val="decimal"/>
      <w:lvlText w:val="%1."/>
      <w:lvlJc w:val="left"/>
      <w:pPr>
        <w:ind w:left="-207" w:hanging="360"/>
      </w:pPr>
      <w:rPr>
        <w:rFonts w:hint="default"/>
        <w:b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F21"/>
    <w:rsid w:val="003C2E61"/>
    <w:rsid w:val="00984218"/>
    <w:rsid w:val="00A15F21"/>
    <w:rsid w:val="00DB2195"/>
    <w:rsid w:val="00F41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2147"/>
  <w15:chartTrackingRefBased/>
  <w15:docId w15:val="{630E10D2-E560-48CE-9FE4-04968D8B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55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1193</Words>
  <Characters>6801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2021-02-09T10:36:00Z</dcterms:created>
  <dcterms:modified xsi:type="dcterms:W3CDTF">2021-02-11T05:34:00Z</dcterms:modified>
</cp:coreProperties>
</file>